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A0883E" w14:textId="7CDBFC37" w:rsidR="007528C0" w:rsidRDefault="007528C0" w:rsidP="00752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right"/>
        <w:rPr>
          <w:rFonts w:ascii="Arial" w:hAnsi="Arial" w:cs="Arial"/>
          <w:lang w:val="en-US"/>
        </w:rPr>
      </w:pPr>
      <w:r>
        <w:rPr>
          <w:rFonts w:ascii="Arial" w:hAnsi="Arial" w:cs="Arial"/>
          <w:lang w:val="en-US"/>
        </w:rPr>
        <w:t>Last update: 25.1.2</w:t>
      </w:r>
      <w:r w:rsidR="00441643">
        <w:rPr>
          <w:rFonts w:ascii="Arial" w:hAnsi="Arial" w:cs="Arial"/>
          <w:lang w:val="en-US"/>
        </w:rPr>
        <w:t>2</w:t>
      </w:r>
    </w:p>
    <w:p w14:paraId="2597894B" w14:textId="77777777" w:rsidR="007528C0" w:rsidRPr="007528C0" w:rsidRDefault="007528C0" w:rsidP="007528C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right"/>
        <w:rPr>
          <w:rFonts w:ascii="Arial" w:hAnsi="Arial" w:cs="Arial"/>
          <w:lang w:val="en-US"/>
        </w:rPr>
      </w:pPr>
    </w:p>
    <w:p w14:paraId="417AC2C2" w14:textId="77777777" w:rsid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
          <w:lang w:val="en-US"/>
        </w:rPr>
      </w:pPr>
      <w:r>
        <w:rPr>
          <w:rFonts w:ascii="Arial" w:hAnsi="Arial" w:cs="Arial"/>
          <w:b/>
          <w:lang w:val="en-US"/>
        </w:rPr>
        <w:t>Review writing template</w:t>
      </w:r>
    </w:p>
    <w:p w14:paraId="1D8E7561" w14:textId="77777777"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b/>
          <w:lang w:val="en-US"/>
        </w:rPr>
      </w:pPr>
    </w:p>
    <w:p w14:paraId="7D39C91A" w14:textId="77777777" w:rsidR="007528C0" w:rsidRPr="007528C0" w:rsidRDefault="007528C0"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b/>
          <w:lang w:val="en-US"/>
        </w:rPr>
      </w:pPr>
      <w:r>
        <w:rPr>
          <w:rFonts w:ascii="Arial" w:hAnsi="Arial" w:cs="Arial"/>
          <w:b/>
          <w:lang w:val="en-US"/>
        </w:rPr>
        <w:t>Beforehand:</w:t>
      </w:r>
    </w:p>
    <w:p w14:paraId="2CE4D37F" w14:textId="5C7E2D7F"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sidRPr="00D93CF5">
        <w:rPr>
          <w:rFonts w:ascii="Arial" w:hAnsi="Arial" w:cs="Arial"/>
          <w:lang w:val="en-US"/>
        </w:rPr>
        <w:t>Check the submission form beforehand to see if it has defined sections</w:t>
      </w:r>
      <w:r w:rsidR="004D1EB5">
        <w:rPr>
          <w:rFonts w:ascii="Arial" w:hAnsi="Arial" w:cs="Arial"/>
          <w:lang w:val="en-US"/>
        </w:rPr>
        <w:t xml:space="preserve">, </w:t>
      </w:r>
      <w:r w:rsidR="0031531C">
        <w:rPr>
          <w:rFonts w:ascii="Arial" w:hAnsi="Arial" w:cs="Arial"/>
          <w:lang w:val="en-US"/>
        </w:rPr>
        <w:t xml:space="preserve">a </w:t>
      </w:r>
      <w:r w:rsidR="004D1EB5">
        <w:rPr>
          <w:rFonts w:ascii="Arial" w:hAnsi="Arial" w:cs="Arial"/>
          <w:lang w:val="en-US"/>
        </w:rPr>
        <w:t>checklist, or anything more than just a written report</w:t>
      </w:r>
      <w:r w:rsidRPr="00D93CF5">
        <w:rPr>
          <w:rFonts w:ascii="Arial" w:hAnsi="Arial" w:cs="Arial"/>
          <w:lang w:val="en-US"/>
        </w:rPr>
        <w:t>.</w:t>
      </w:r>
    </w:p>
    <w:p w14:paraId="61927C16" w14:textId="77777777"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59CC220C" w14:textId="085CB18A" w:rsidR="0005548F" w:rsidRDefault="0005548F"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b/>
          <w:lang w:val="en-US"/>
        </w:rPr>
      </w:pPr>
      <w:r>
        <w:rPr>
          <w:rFonts w:ascii="Arial" w:hAnsi="Arial" w:cs="Arial"/>
          <w:b/>
          <w:lang w:val="en-US"/>
        </w:rPr>
        <w:t>Background:</w:t>
      </w:r>
      <w:r w:rsidR="005E486A">
        <w:rPr>
          <w:rFonts w:ascii="Arial" w:hAnsi="Arial" w:cs="Arial"/>
          <w:b/>
          <w:lang w:val="en-US"/>
        </w:rPr>
        <w:t xml:space="preserve"> (optional)</w:t>
      </w:r>
    </w:p>
    <w:p w14:paraId="19D0593B" w14:textId="6EE92CEF" w:rsidR="0005548F" w:rsidRPr="0005548F" w:rsidRDefault="0005548F"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 xml:space="preserve">Check </w:t>
      </w:r>
      <w:r w:rsidR="004D1EB5">
        <w:rPr>
          <w:rFonts w:ascii="Arial" w:hAnsi="Arial" w:cs="Arial"/>
          <w:lang w:val="en-US"/>
        </w:rPr>
        <w:t xml:space="preserve">using PubMed </w:t>
      </w:r>
      <w:r w:rsidR="0031531C">
        <w:rPr>
          <w:rFonts w:ascii="Arial" w:hAnsi="Arial" w:cs="Arial"/>
          <w:lang w:val="en-US"/>
        </w:rPr>
        <w:t>to see whether</w:t>
      </w:r>
      <w:r>
        <w:rPr>
          <w:rFonts w:ascii="Arial" w:hAnsi="Arial" w:cs="Arial"/>
          <w:lang w:val="en-US"/>
        </w:rPr>
        <w:t xml:space="preserve"> there are any relevant PDFs on the protein or from the group's recent work that will provide context.</w:t>
      </w:r>
    </w:p>
    <w:p w14:paraId="33B5B04F" w14:textId="77777777" w:rsidR="0005548F" w:rsidRDefault="0005548F"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b/>
          <w:lang w:val="en-US"/>
        </w:rPr>
      </w:pPr>
    </w:p>
    <w:p w14:paraId="4BAF46BC" w14:textId="07431628" w:rsidR="007528C0" w:rsidRDefault="007528C0"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b/>
          <w:lang w:val="en-US"/>
        </w:rPr>
      </w:pPr>
      <w:r>
        <w:rPr>
          <w:rFonts w:ascii="Arial" w:hAnsi="Arial" w:cs="Arial"/>
          <w:b/>
          <w:lang w:val="en-US"/>
        </w:rPr>
        <w:t>The review:</w:t>
      </w:r>
    </w:p>
    <w:p w14:paraId="4929B9ED" w14:textId="158CC487" w:rsidR="00CE0A0F" w:rsidRDefault="00CE0A0F" w:rsidP="007528C0">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Prepare your review template (you can use the sections below). This should contain:</w:t>
      </w:r>
    </w:p>
    <w:p w14:paraId="545C2D75" w14:textId="01BB0376" w:rsidR="00CE0A0F" w:rsidRDefault="00CE0A0F" w:rsidP="00CE0A0F">
      <w:pPr>
        <w:pStyle w:val="ListParagraph"/>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Summary</w:t>
      </w:r>
    </w:p>
    <w:p w14:paraId="7E80852E" w14:textId="084841F8" w:rsidR="00CE0A0F" w:rsidRDefault="00CE0A0F" w:rsidP="00CE0A0F">
      <w:pPr>
        <w:pStyle w:val="ListParagraph"/>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Major points</w:t>
      </w:r>
    </w:p>
    <w:p w14:paraId="57178EB9" w14:textId="13E6A06F" w:rsidR="00CE0A0F" w:rsidRDefault="00CE0A0F" w:rsidP="00CE0A0F">
      <w:pPr>
        <w:pStyle w:val="ListParagraph"/>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Minor points</w:t>
      </w:r>
    </w:p>
    <w:p w14:paraId="11A5877C" w14:textId="1E0B182C" w:rsidR="00CE0A0F" w:rsidRDefault="00CE0A0F" w:rsidP="00CE0A0F">
      <w:pPr>
        <w:pStyle w:val="ListParagraph"/>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Editorial points</w:t>
      </w:r>
    </w:p>
    <w:p w14:paraId="2AAB1D16" w14:textId="05C5D71A" w:rsidR="00CE0A0F" w:rsidRDefault="00CE0A0F" w:rsidP="00CE0A0F">
      <w:pPr>
        <w:pStyle w:val="ListParagraph"/>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(make sure that all your major/minor/editorial points are numbered.)</w:t>
      </w:r>
    </w:p>
    <w:p w14:paraId="0F3D04C3" w14:textId="290CC8B5" w:rsidR="004D1EB5" w:rsidRDefault="00161180" w:rsidP="007528C0">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Extract the following sections from</w:t>
      </w:r>
      <w:r w:rsidR="007528C0">
        <w:rPr>
          <w:rFonts w:ascii="Arial" w:hAnsi="Arial" w:cs="Arial"/>
          <w:lang w:val="en-US"/>
        </w:rPr>
        <w:t xml:space="preserve"> </w:t>
      </w:r>
      <w:r w:rsidR="004D1EB5">
        <w:rPr>
          <w:rFonts w:ascii="Arial" w:hAnsi="Arial" w:cs="Arial"/>
          <w:lang w:val="en-US"/>
        </w:rPr>
        <w:t xml:space="preserve">the </w:t>
      </w:r>
      <w:r w:rsidR="00463B17">
        <w:rPr>
          <w:rFonts w:ascii="Arial" w:hAnsi="Arial" w:cs="Arial"/>
          <w:lang w:val="en-US"/>
        </w:rPr>
        <w:t>preprint/</w:t>
      </w:r>
      <w:r w:rsidR="00E71A7E">
        <w:rPr>
          <w:rFonts w:ascii="Arial" w:hAnsi="Arial" w:cs="Arial"/>
          <w:lang w:val="en-US"/>
        </w:rPr>
        <w:t>manuscript</w:t>
      </w:r>
      <w:r w:rsidR="007528C0">
        <w:rPr>
          <w:rFonts w:ascii="Arial" w:hAnsi="Arial" w:cs="Arial"/>
          <w:lang w:val="en-US"/>
        </w:rPr>
        <w:t xml:space="preserve"> </w:t>
      </w:r>
      <w:r w:rsidR="00853179">
        <w:rPr>
          <w:rFonts w:ascii="Arial" w:hAnsi="Arial" w:cs="Arial"/>
          <w:lang w:val="en-US"/>
        </w:rPr>
        <w:t>PDF</w:t>
      </w:r>
      <w:r>
        <w:rPr>
          <w:rFonts w:ascii="Arial" w:hAnsi="Arial" w:cs="Arial"/>
          <w:lang w:val="en-US"/>
        </w:rPr>
        <w:t xml:space="preserve"> (keep the original PDF intact as a master copy)</w:t>
      </w:r>
      <w:r w:rsidR="004D1EB5">
        <w:rPr>
          <w:rFonts w:ascii="Arial" w:hAnsi="Arial" w:cs="Arial"/>
          <w:lang w:val="en-US"/>
        </w:rPr>
        <w:t>:</w:t>
      </w:r>
      <w:r w:rsidR="007528C0">
        <w:rPr>
          <w:rFonts w:ascii="Arial" w:hAnsi="Arial" w:cs="Arial"/>
          <w:lang w:val="en-US"/>
        </w:rPr>
        <w:t xml:space="preserve"> </w:t>
      </w:r>
    </w:p>
    <w:p w14:paraId="7D7104E1" w14:textId="77777777" w:rsidR="004D1EB5" w:rsidRDefault="007528C0" w:rsidP="004D1EB5">
      <w:pPr>
        <w:pStyle w:val="ListParagraph"/>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figures, figure legends</w:t>
      </w:r>
    </w:p>
    <w:p w14:paraId="70C0E44A" w14:textId="77777777" w:rsidR="004D1EB5" w:rsidRDefault="007528C0" w:rsidP="004D1EB5">
      <w:pPr>
        <w:pStyle w:val="ListParagraph"/>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references</w:t>
      </w:r>
    </w:p>
    <w:p w14:paraId="1E3985F9" w14:textId="11D9AA1C" w:rsidR="007528C0" w:rsidRDefault="007528C0" w:rsidP="004D1EB5">
      <w:pPr>
        <w:pStyle w:val="ListParagraph"/>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supplementary material.</w:t>
      </w:r>
    </w:p>
    <w:p w14:paraId="665FA759" w14:textId="49E1E0E1" w:rsidR="00974D13" w:rsidRDefault="00974D13" w:rsidP="00974D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00968E83" w14:textId="799200B0" w:rsidR="0031531C" w:rsidRDefault="00974D13" w:rsidP="00974D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lang w:val="en-US"/>
        </w:rPr>
      </w:pPr>
      <w:r>
        <w:rPr>
          <w:rFonts w:ascii="Arial" w:hAnsi="Arial" w:cs="Arial"/>
          <w:lang w:val="en-US"/>
        </w:rPr>
        <w:t>====</w:t>
      </w:r>
      <w:r w:rsidR="0031531C">
        <w:rPr>
          <w:rFonts w:ascii="Arial" w:hAnsi="Arial" w:cs="Arial"/>
          <w:lang w:val="en-US"/>
        </w:rPr>
        <w:t xml:space="preserve"> </w:t>
      </w:r>
      <w:r>
        <w:rPr>
          <w:rFonts w:ascii="Arial" w:hAnsi="Arial" w:cs="Arial"/>
          <w:lang w:val="en-US"/>
        </w:rPr>
        <w:t xml:space="preserve">Now the review starts; collect any notes you make from this point </w:t>
      </w:r>
      <w:r w:rsidR="0031531C">
        <w:rPr>
          <w:rFonts w:ascii="Arial" w:hAnsi="Arial" w:cs="Arial"/>
          <w:lang w:val="en-US"/>
        </w:rPr>
        <w:t>onwards ===</w:t>
      </w:r>
    </w:p>
    <w:p w14:paraId="579C8821" w14:textId="5A2AB7D3" w:rsidR="00974D13" w:rsidRDefault="0031531C" w:rsidP="00974D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lang w:val="en-US"/>
        </w:rPr>
      </w:pPr>
      <w:r>
        <w:rPr>
          <w:rFonts w:ascii="Arial" w:hAnsi="Arial" w:cs="Arial"/>
          <w:lang w:val="en-US"/>
        </w:rPr>
        <w:t xml:space="preserve"> </w:t>
      </w:r>
      <w:r w:rsidR="00974D13">
        <w:rPr>
          <w:rFonts w:ascii="Arial" w:hAnsi="Arial" w:cs="Arial"/>
          <w:lang w:val="en-US"/>
        </w:rPr>
        <w:t>into the summary/major/minor/editorial sections of your review</w:t>
      </w:r>
    </w:p>
    <w:p w14:paraId="65DACBC8" w14:textId="77777777" w:rsidR="00974D13" w:rsidRPr="00974D13" w:rsidRDefault="00974D13" w:rsidP="00974D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Arial" w:hAnsi="Arial" w:cs="Arial"/>
          <w:lang w:val="en-US"/>
        </w:rPr>
      </w:pPr>
    </w:p>
    <w:p w14:paraId="538172BB" w14:textId="20AC2D81" w:rsidR="00CA1A7C" w:rsidRDefault="00CA1A7C" w:rsidP="00974D1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rPr>
          <w:rFonts w:ascii="Arial" w:hAnsi="Arial" w:cs="Arial"/>
          <w:lang w:val="en-US"/>
        </w:rPr>
      </w:pPr>
      <w:r>
        <w:rPr>
          <w:rFonts w:ascii="Arial" w:hAnsi="Arial" w:cs="Arial"/>
          <w:lang w:val="en-US"/>
        </w:rPr>
        <w:t xml:space="preserve">For an in-depth description of </w:t>
      </w:r>
      <w:r w:rsidR="00A07679">
        <w:rPr>
          <w:rFonts w:ascii="Arial" w:hAnsi="Arial" w:cs="Arial"/>
          <w:lang w:val="en-US"/>
        </w:rPr>
        <w:t xml:space="preserve">the </w:t>
      </w:r>
      <w:r>
        <w:rPr>
          <w:rFonts w:ascii="Arial" w:hAnsi="Arial" w:cs="Arial"/>
          <w:lang w:val="en-US"/>
        </w:rPr>
        <w:t>critical reading of manuscripts</w:t>
      </w:r>
      <w:r w:rsidR="002B18F5">
        <w:rPr>
          <w:rFonts w:ascii="Arial" w:hAnsi="Arial" w:cs="Arial"/>
          <w:lang w:val="en-US"/>
        </w:rPr>
        <w:t xml:space="preserve">, see the posting </w:t>
      </w:r>
      <w:hyperlink r:id="rId7" w:history="1">
        <w:r w:rsidR="002B18F5" w:rsidRPr="002B18F5">
          <w:rPr>
            <w:rStyle w:val="Hyperlink"/>
            <w:rFonts w:ascii="Arial" w:hAnsi="Arial" w:cs="Arial"/>
            <w:lang w:val="en-US"/>
          </w:rPr>
          <w:t>here ("Check the Technique")</w:t>
        </w:r>
      </w:hyperlink>
      <w:r w:rsidR="002B18F5">
        <w:rPr>
          <w:rFonts w:ascii="Arial" w:hAnsi="Arial" w:cs="Arial"/>
          <w:lang w:val="en-US"/>
        </w:rPr>
        <w:t>.</w:t>
      </w:r>
    </w:p>
    <w:p w14:paraId="1FD5559C" w14:textId="13A59CEA" w:rsidR="001E4BEE" w:rsidRDefault="001E4BEE" w:rsidP="00974D1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rPr>
          <w:rFonts w:ascii="Arial" w:hAnsi="Arial" w:cs="Arial"/>
          <w:lang w:val="en-US"/>
        </w:rPr>
      </w:pPr>
      <w:r>
        <w:rPr>
          <w:rFonts w:ascii="Arial" w:hAnsi="Arial" w:cs="Arial"/>
          <w:lang w:val="en-US"/>
        </w:rPr>
        <w:t xml:space="preserve">Read </w:t>
      </w:r>
      <w:r w:rsidR="004D1EB5">
        <w:rPr>
          <w:rFonts w:ascii="Arial" w:hAnsi="Arial" w:cs="Arial"/>
          <w:lang w:val="en-US"/>
        </w:rPr>
        <w:t xml:space="preserve">the </w:t>
      </w:r>
      <w:r>
        <w:rPr>
          <w:rFonts w:ascii="Arial" w:hAnsi="Arial" w:cs="Arial"/>
          <w:lang w:val="en-US"/>
        </w:rPr>
        <w:t xml:space="preserve">abstract for brief context, </w:t>
      </w:r>
      <w:r w:rsidR="004D1EB5">
        <w:rPr>
          <w:rFonts w:ascii="Arial" w:hAnsi="Arial" w:cs="Arial"/>
          <w:lang w:val="en-US"/>
        </w:rPr>
        <w:t xml:space="preserve">and </w:t>
      </w:r>
      <w:r>
        <w:rPr>
          <w:rFonts w:ascii="Arial" w:hAnsi="Arial" w:cs="Arial"/>
          <w:lang w:val="en-US"/>
        </w:rPr>
        <w:t>note any points</w:t>
      </w:r>
      <w:r w:rsidR="003F2CF7">
        <w:rPr>
          <w:rFonts w:ascii="Arial" w:hAnsi="Arial" w:cs="Arial"/>
          <w:lang w:val="en-US"/>
        </w:rPr>
        <w:t xml:space="preserve"> (note line numbers if available)</w:t>
      </w:r>
      <w:r>
        <w:rPr>
          <w:rFonts w:ascii="Arial" w:hAnsi="Arial" w:cs="Arial"/>
          <w:lang w:val="en-US"/>
        </w:rPr>
        <w:t>.</w:t>
      </w:r>
    </w:p>
    <w:p w14:paraId="32444BCD" w14:textId="6C1EAEE5" w:rsidR="003F2CF7" w:rsidRDefault="007528C0" w:rsidP="00974D1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rPr>
          <w:rFonts w:ascii="Arial" w:hAnsi="Arial" w:cs="Arial"/>
          <w:lang w:val="en-US"/>
        </w:rPr>
      </w:pPr>
      <w:r>
        <w:rPr>
          <w:rFonts w:ascii="Arial" w:hAnsi="Arial" w:cs="Arial"/>
          <w:lang w:val="en-US"/>
        </w:rPr>
        <w:t xml:space="preserve">Go through </w:t>
      </w:r>
      <w:r w:rsidR="004D1EB5">
        <w:rPr>
          <w:rFonts w:ascii="Arial" w:hAnsi="Arial" w:cs="Arial"/>
          <w:lang w:val="en-US"/>
        </w:rPr>
        <w:t xml:space="preserve">the </w:t>
      </w:r>
      <w:r w:rsidR="003F2CF7">
        <w:rPr>
          <w:rFonts w:ascii="Arial" w:hAnsi="Arial" w:cs="Arial"/>
          <w:lang w:val="en-US"/>
        </w:rPr>
        <w:t>F</w:t>
      </w:r>
      <w:r>
        <w:rPr>
          <w:rFonts w:ascii="Arial" w:hAnsi="Arial" w:cs="Arial"/>
          <w:lang w:val="en-US"/>
        </w:rPr>
        <w:t xml:space="preserve">igures and </w:t>
      </w:r>
      <w:r w:rsidR="004D1EB5">
        <w:rPr>
          <w:rFonts w:ascii="Arial" w:hAnsi="Arial" w:cs="Arial"/>
          <w:lang w:val="en-US"/>
        </w:rPr>
        <w:t xml:space="preserve">the </w:t>
      </w:r>
      <w:r w:rsidR="003F2CF7">
        <w:rPr>
          <w:rFonts w:ascii="Arial" w:hAnsi="Arial" w:cs="Arial"/>
          <w:lang w:val="en-US"/>
        </w:rPr>
        <w:t>F</w:t>
      </w:r>
      <w:r>
        <w:rPr>
          <w:rFonts w:ascii="Arial" w:hAnsi="Arial" w:cs="Arial"/>
          <w:lang w:val="en-US"/>
        </w:rPr>
        <w:t>igure legends</w:t>
      </w:r>
    </w:p>
    <w:p w14:paraId="0A35E2A7" w14:textId="532A7311" w:rsidR="003F2CF7" w:rsidRDefault="007528C0" w:rsidP="00974D13">
      <w:pPr>
        <w:pStyle w:val="ListParagraph"/>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rPr>
          <w:rFonts w:ascii="Arial" w:hAnsi="Arial" w:cs="Arial"/>
          <w:lang w:val="en-US"/>
        </w:rPr>
      </w:pPr>
      <w:r>
        <w:rPr>
          <w:rFonts w:ascii="Arial" w:hAnsi="Arial" w:cs="Arial"/>
          <w:lang w:val="en-US"/>
        </w:rPr>
        <w:t>not</w:t>
      </w:r>
      <w:r w:rsidR="003F2CF7">
        <w:rPr>
          <w:rFonts w:ascii="Arial" w:hAnsi="Arial" w:cs="Arial"/>
          <w:lang w:val="en-US"/>
        </w:rPr>
        <w:t>e</w:t>
      </w:r>
      <w:r>
        <w:rPr>
          <w:rFonts w:ascii="Arial" w:hAnsi="Arial" w:cs="Arial"/>
          <w:lang w:val="en-US"/>
        </w:rPr>
        <w:t xml:space="preserve"> any editorial </w:t>
      </w:r>
      <w:r w:rsidR="003F2CF7">
        <w:rPr>
          <w:rFonts w:ascii="Arial" w:hAnsi="Arial" w:cs="Arial"/>
          <w:lang w:val="en-US"/>
        </w:rPr>
        <w:t>points (typos, labels etc)</w:t>
      </w:r>
    </w:p>
    <w:p w14:paraId="033B0191" w14:textId="77777777" w:rsidR="003F2CF7" w:rsidRDefault="003F2CF7" w:rsidP="00974D13">
      <w:pPr>
        <w:pStyle w:val="ListParagraph"/>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rPr>
          <w:rFonts w:ascii="Arial" w:hAnsi="Arial" w:cs="Arial"/>
          <w:lang w:val="en-US"/>
        </w:rPr>
      </w:pPr>
      <w:r>
        <w:rPr>
          <w:rFonts w:ascii="Arial" w:hAnsi="Arial" w:cs="Arial"/>
          <w:lang w:val="en-US"/>
        </w:rPr>
        <w:t xml:space="preserve">pay attention to </w:t>
      </w:r>
      <w:r w:rsidR="007528C0">
        <w:rPr>
          <w:rFonts w:ascii="Arial" w:hAnsi="Arial" w:cs="Arial"/>
          <w:lang w:val="en-US"/>
        </w:rPr>
        <w:t>data quality</w:t>
      </w:r>
    </w:p>
    <w:p w14:paraId="56420555" w14:textId="5A15E15F" w:rsidR="007528C0" w:rsidRDefault="003F2CF7" w:rsidP="00974D13">
      <w:pPr>
        <w:pStyle w:val="ListParagraph"/>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rPr>
          <w:rFonts w:ascii="Arial" w:hAnsi="Arial" w:cs="Arial"/>
          <w:lang w:val="en-US"/>
        </w:rPr>
      </w:pPr>
      <w:r>
        <w:rPr>
          <w:rFonts w:ascii="Arial" w:hAnsi="Arial" w:cs="Arial"/>
          <w:lang w:val="en-US"/>
        </w:rPr>
        <w:t xml:space="preserve">highlight any </w:t>
      </w:r>
      <w:r w:rsidR="007528C0">
        <w:rPr>
          <w:rFonts w:ascii="Arial" w:hAnsi="Arial" w:cs="Arial"/>
          <w:lang w:val="en-US"/>
        </w:rPr>
        <w:t>data presentation</w:t>
      </w:r>
      <w:r>
        <w:rPr>
          <w:rFonts w:ascii="Arial" w:hAnsi="Arial" w:cs="Arial"/>
          <w:lang w:val="en-US"/>
        </w:rPr>
        <w:t>/visualisation</w:t>
      </w:r>
      <w:r w:rsidR="007528C0">
        <w:rPr>
          <w:rFonts w:ascii="Arial" w:hAnsi="Arial" w:cs="Arial"/>
          <w:lang w:val="en-US"/>
        </w:rPr>
        <w:t xml:space="preserve"> points </w:t>
      </w:r>
    </w:p>
    <w:p w14:paraId="3DD3688B" w14:textId="5DAE21B6" w:rsidR="001E4BEE" w:rsidRDefault="001E4BEE" w:rsidP="00974D1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rPr>
          <w:rFonts w:ascii="Arial" w:hAnsi="Arial" w:cs="Arial"/>
          <w:lang w:val="en-US"/>
        </w:rPr>
      </w:pPr>
      <w:r>
        <w:rPr>
          <w:rFonts w:ascii="Arial" w:hAnsi="Arial" w:cs="Arial"/>
          <w:lang w:val="en-US"/>
        </w:rPr>
        <w:t xml:space="preserve">Go through </w:t>
      </w:r>
      <w:r w:rsidR="003F2CF7">
        <w:rPr>
          <w:rFonts w:ascii="Arial" w:hAnsi="Arial" w:cs="Arial"/>
          <w:lang w:val="en-US"/>
        </w:rPr>
        <w:t>the I</w:t>
      </w:r>
      <w:r>
        <w:rPr>
          <w:rFonts w:ascii="Arial" w:hAnsi="Arial" w:cs="Arial"/>
          <w:lang w:val="en-US"/>
        </w:rPr>
        <w:t xml:space="preserve">ntroduction with </w:t>
      </w:r>
      <w:r w:rsidR="003F2CF7">
        <w:rPr>
          <w:rFonts w:ascii="Arial" w:hAnsi="Arial" w:cs="Arial"/>
          <w:lang w:val="en-US"/>
        </w:rPr>
        <w:t>the R</w:t>
      </w:r>
      <w:r>
        <w:rPr>
          <w:rFonts w:ascii="Arial" w:hAnsi="Arial" w:cs="Arial"/>
          <w:lang w:val="en-US"/>
        </w:rPr>
        <w:t>eferences alongside, noting any points.</w:t>
      </w:r>
    </w:p>
    <w:p w14:paraId="725E6E17" w14:textId="3186025E" w:rsidR="007528C0" w:rsidRDefault="007528C0" w:rsidP="00974D1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rPr>
          <w:rFonts w:ascii="Arial" w:hAnsi="Arial" w:cs="Arial"/>
          <w:lang w:val="en-US"/>
        </w:rPr>
      </w:pPr>
      <w:r>
        <w:rPr>
          <w:rFonts w:ascii="Arial" w:hAnsi="Arial" w:cs="Arial"/>
          <w:lang w:val="en-US"/>
        </w:rPr>
        <w:t xml:space="preserve">Go through </w:t>
      </w:r>
      <w:r w:rsidR="003F2CF7">
        <w:rPr>
          <w:rFonts w:ascii="Arial" w:hAnsi="Arial" w:cs="Arial"/>
          <w:lang w:val="en-US"/>
        </w:rPr>
        <w:t>the R</w:t>
      </w:r>
      <w:r w:rsidR="001E4BEE">
        <w:rPr>
          <w:rFonts w:ascii="Arial" w:hAnsi="Arial" w:cs="Arial"/>
          <w:lang w:val="en-US"/>
        </w:rPr>
        <w:t xml:space="preserve">esults </w:t>
      </w:r>
      <w:r>
        <w:rPr>
          <w:rFonts w:ascii="Arial" w:hAnsi="Arial" w:cs="Arial"/>
          <w:lang w:val="en-US"/>
        </w:rPr>
        <w:t xml:space="preserve">with </w:t>
      </w:r>
      <w:r w:rsidR="003F2CF7">
        <w:rPr>
          <w:rFonts w:ascii="Arial" w:hAnsi="Arial" w:cs="Arial"/>
          <w:lang w:val="en-US"/>
        </w:rPr>
        <w:t>the F</w:t>
      </w:r>
      <w:r>
        <w:rPr>
          <w:rFonts w:ascii="Arial" w:hAnsi="Arial" w:cs="Arial"/>
          <w:lang w:val="en-US"/>
        </w:rPr>
        <w:t>igures alongside, noting major/minor/editorial points.</w:t>
      </w:r>
    </w:p>
    <w:p w14:paraId="7D15AA0F" w14:textId="11A5DD46" w:rsidR="001351D0" w:rsidRDefault="001351D0" w:rsidP="00974D1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rPr>
          <w:rFonts w:ascii="Arial" w:hAnsi="Arial" w:cs="Arial"/>
          <w:lang w:val="en-US"/>
        </w:rPr>
      </w:pPr>
      <w:r>
        <w:rPr>
          <w:rFonts w:ascii="Arial" w:hAnsi="Arial" w:cs="Arial"/>
          <w:lang w:val="en-US"/>
        </w:rPr>
        <w:t>Go through the Discussion, noting major/minor/editorial points.</w:t>
      </w:r>
    </w:p>
    <w:p w14:paraId="2326861F" w14:textId="3AF624DF" w:rsidR="001351D0" w:rsidRDefault="001351D0" w:rsidP="00974D1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rPr>
          <w:rFonts w:ascii="Arial" w:hAnsi="Arial" w:cs="Arial"/>
          <w:lang w:val="en-US"/>
        </w:rPr>
      </w:pPr>
      <w:r>
        <w:rPr>
          <w:rFonts w:ascii="Arial" w:hAnsi="Arial" w:cs="Arial"/>
          <w:lang w:val="en-US"/>
        </w:rPr>
        <w:t>Go through the Materials &amp; Methods, noting major/minor/editorial points. Would it be possible for you to repeat the authors' experiments, based on what is written here?</w:t>
      </w:r>
    </w:p>
    <w:p w14:paraId="2BB26124" w14:textId="50E3D72F" w:rsidR="007528C0" w:rsidRDefault="007528C0" w:rsidP="00974D1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rPr>
          <w:rFonts w:ascii="Arial" w:hAnsi="Arial" w:cs="Arial"/>
          <w:lang w:val="en-US"/>
        </w:rPr>
      </w:pPr>
      <w:r>
        <w:rPr>
          <w:rFonts w:ascii="Arial" w:hAnsi="Arial" w:cs="Arial"/>
          <w:lang w:val="en-US"/>
        </w:rPr>
        <w:t xml:space="preserve">Write </w:t>
      </w:r>
      <w:r w:rsidR="003F2CF7">
        <w:rPr>
          <w:rFonts w:ascii="Arial" w:hAnsi="Arial" w:cs="Arial"/>
          <w:lang w:val="en-US"/>
        </w:rPr>
        <w:t xml:space="preserve">a </w:t>
      </w:r>
      <w:r>
        <w:rPr>
          <w:rFonts w:ascii="Arial" w:hAnsi="Arial" w:cs="Arial"/>
          <w:lang w:val="en-US"/>
        </w:rPr>
        <w:t>summary</w:t>
      </w:r>
      <w:r w:rsidR="00974D13">
        <w:rPr>
          <w:rFonts w:ascii="Arial" w:hAnsi="Arial" w:cs="Arial"/>
          <w:lang w:val="en-US"/>
        </w:rPr>
        <w:t xml:space="preserve"> of your overall impressions</w:t>
      </w:r>
      <w:r>
        <w:rPr>
          <w:rFonts w:ascii="Arial" w:hAnsi="Arial" w:cs="Arial"/>
          <w:lang w:val="en-US"/>
        </w:rPr>
        <w:t>.</w:t>
      </w:r>
    </w:p>
    <w:p w14:paraId="54C55240" w14:textId="52E0812D" w:rsidR="00853179" w:rsidRDefault="00EB7FBC" w:rsidP="00974D1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rPr>
          <w:rFonts w:ascii="Arial" w:hAnsi="Arial" w:cs="Arial"/>
          <w:lang w:val="en-US"/>
        </w:rPr>
      </w:pPr>
      <w:r>
        <w:rPr>
          <w:rFonts w:ascii="Arial" w:hAnsi="Arial" w:cs="Arial"/>
          <w:lang w:val="en-US"/>
        </w:rPr>
        <w:lastRenderedPageBreak/>
        <w:t xml:space="preserve">Compile your major/minor points notes into </w:t>
      </w:r>
      <w:r w:rsidR="00974D13">
        <w:rPr>
          <w:rFonts w:ascii="Arial" w:hAnsi="Arial" w:cs="Arial"/>
          <w:lang w:val="en-US"/>
        </w:rPr>
        <w:t>numbered points.</w:t>
      </w:r>
      <w:r w:rsidR="001B04C3">
        <w:rPr>
          <w:rFonts w:ascii="Arial" w:hAnsi="Arial" w:cs="Arial"/>
          <w:lang w:val="en-US"/>
        </w:rPr>
        <w:t xml:space="preserve"> Remember that more than 3 major points are usually grounds for rejection by the journal.</w:t>
      </w:r>
    </w:p>
    <w:p w14:paraId="7545746C" w14:textId="558E1117" w:rsidR="007528C0" w:rsidRDefault="007528C0" w:rsidP="00974D1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rPr>
          <w:rFonts w:ascii="Arial" w:hAnsi="Arial" w:cs="Arial"/>
          <w:lang w:val="en-US"/>
        </w:rPr>
      </w:pPr>
      <w:r>
        <w:rPr>
          <w:rFonts w:ascii="Arial" w:hAnsi="Arial" w:cs="Arial"/>
          <w:lang w:val="en-US"/>
        </w:rPr>
        <w:t>Check for politeness</w:t>
      </w:r>
      <w:r w:rsidR="00725EB0">
        <w:rPr>
          <w:rFonts w:ascii="Arial" w:hAnsi="Arial" w:cs="Arial"/>
          <w:lang w:val="en-US"/>
        </w:rPr>
        <w:t xml:space="preserve"> (remember this is probably a PhD's first-author paper)</w:t>
      </w:r>
      <w:r>
        <w:rPr>
          <w:rFonts w:ascii="Arial" w:hAnsi="Arial" w:cs="Arial"/>
          <w:lang w:val="en-US"/>
        </w:rPr>
        <w:t>.</w:t>
      </w:r>
    </w:p>
    <w:p w14:paraId="1B5705B5" w14:textId="6869630A" w:rsidR="00974D13" w:rsidRPr="002B18F5" w:rsidRDefault="003F2CF7" w:rsidP="00D93CF5">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360" w:lineRule="auto"/>
        <w:rPr>
          <w:rFonts w:ascii="Arial" w:hAnsi="Arial" w:cs="Arial"/>
          <w:lang w:val="en-US"/>
        </w:rPr>
      </w:pPr>
      <w:r>
        <w:rPr>
          <w:rFonts w:ascii="Arial" w:hAnsi="Arial" w:cs="Arial"/>
          <w:lang w:val="en-US"/>
        </w:rPr>
        <w:t>Leave it one day and re-read it before sending it off.</w:t>
      </w:r>
    </w:p>
    <w:p w14:paraId="1E6D4A5A" w14:textId="77777777" w:rsidR="008178E8" w:rsidRDefault="008178E8"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b/>
          <w:lang w:val="en-US"/>
        </w:rPr>
      </w:pPr>
    </w:p>
    <w:p w14:paraId="2167054E" w14:textId="77777777" w:rsidR="008178E8" w:rsidRDefault="008178E8"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b/>
          <w:lang w:val="en-US"/>
        </w:rPr>
      </w:pPr>
    </w:p>
    <w:p w14:paraId="2DB2FA78" w14:textId="61CA1A7D" w:rsidR="007528C0" w:rsidRDefault="007528C0"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b/>
          <w:lang w:val="en-US"/>
        </w:rPr>
      </w:pPr>
      <w:r>
        <w:rPr>
          <w:rFonts w:ascii="Arial" w:hAnsi="Arial" w:cs="Arial"/>
          <w:b/>
          <w:lang w:val="en-US"/>
        </w:rPr>
        <w:t>The report</w:t>
      </w:r>
      <w:r w:rsidR="00C10BE9">
        <w:rPr>
          <w:rFonts w:ascii="Arial" w:hAnsi="Arial" w:cs="Arial"/>
          <w:b/>
          <w:lang w:val="en-US"/>
        </w:rPr>
        <w:t xml:space="preserve"> (a review template)</w:t>
      </w:r>
      <w:r>
        <w:rPr>
          <w:rFonts w:ascii="Arial" w:hAnsi="Arial" w:cs="Arial"/>
          <w:b/>
          <w:lang w:val="en-US"/>
        </w:rPr>
        <w:t>:</w:t>
      </w:r>
    </w:p>
    <w:p w14:paraId="463FAAA8" w14:textId="77777777" w:rsidR="007528C0" w:rsidRPr="007528C0" w:rsidRDefault="007528C0"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b/>
          <w:lang w:val="en-US"/>
        </w:rPr>
      </w:pPr>
    </w:p>
    <w:p w14:paraId="2FDA48B3" w14:textId="61822898" w:rsidR="00B1192D" w:rsidRP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u w:val="single"/>
          <w:lang w:val="en-US"/>
        </w:rPr>
      </w:pPr>
      <w:r>
        <w:rPr>
          <w:rFonts w:ascii="Arial" w:hAnsi="Arial" w:cs="Arial"/>
          <w:u w:val="single"/>
          <w:lang w:val="en-US"/>
        </w:rPr>
        <w:t>Summary:</w:t>
      </w:r>
    </w:p>
    <w:p w14:paraId="1382B970" w14:textId="3FCB9216" w:rsidR="00D93CF5" w:rsidRPr="00D93CF5" w:rsidRDefault="003F2CF7"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 xml:space="preserve">The summary: </w:t>
      </w:r>
      <w:r w:rsidR="00D93CF5" w:rsidRPr="00D93CF5">
        <w:rPr>
          <w:rFonts w:ascii="Arial" w:hAnsi="Arial" w:cs="Arial"/>
          <w:lang w:val="en-US"/>
        </w:rPr>
        <w:t xml:space="preserve">Briefly summarise </w:t>
      </w:r>
      <w:r>
        <w:rPr>
          <w:rFonts w:ascii="Arial" w:hAnsi="Arial" w:cs="Arial"/>
          <w:lang w:val="en-US"/>
        </w:rPr>
        <w:t xml:space="preserve">the </w:t>
      </w:r>
      <w:r w:rsidR="00D93CF5" w:rsidRPr="00D93CF5">
        <w:rPr>
          <w:rFonts w:ascii="Arial" w:hAnsi="Arial" w:cs="Arial"/>
          <w:lang w:val="en-US"/>
        </w:rPr>
        <w:t>manuscript</w:t>
      </w:r>
      <w:r>
        <w:rPr>
          <w:rFonts w:ascii="Arial" w:hAnsi="Arial" w:cs="Arial"/>
          <w:lang w:val="en-US"/>
        </w:rPr>
        <w:t>'s main</w:t>
      </w:r>
      <w:r w:rsidR="005E486A">
        <w:rPr>
          <w:rFonts w:ascii="Arial" w:hAnsi="Arial" w:cs="Arial"/>
          <w:lang w:val="en-US"/>
        </w:rPr>
        <w:t xml:space="preserve"> findings</w:t>
      </w:r>
      <w:r w:rsidR="00D93CF5" w:rsidRPr="00D93CF5">
        <w:rPr>
          <w:rFonts w:ascii="Arial" w:hAnsi="Arial" w:cs="Arial"/>
          <w:lang w:val="en-US"/>
        </w:rPr>
        <w:t xml:space="preserve">, </w:t>
      </w:r>
      <w:r>
        <w:rPr>
          <w:rFonts w:ascii="Arial" w:hAnsi="Arial" w:cs="Arial"/>
          <w:lang w:val="en-US"/>
        </w:rPr>
        <w:t xml:space="preserve">its </w:t>
      </w:r>
      <w:r w:rsidR="00D93CF5" w:rsidRPr="00D93CF5">
        <w:rPr>
          <w:rFonts w:ascii="Arial" w:hAnsi="Arial" w:cs="Arial"/>
          <w:lang w:val="en-US"/>
        </w:rPr>
        <w:t xml:space="preserve">relevance, </w:t>
      </w:r>
      <w:r>
        <w:rPr>
          <w:rFonts w:ascii="Arial" w:hAnsi="Arial" w:cs="Arial"/>
          <w:lang w:val="en-US"/>
        </w:rPr>
        <w:t xml:space="preserve">its </w:t>
      </w:r>
      <w:r w:rsidR="00D93CF5" w:rsidRPr="00D93CF5">
        <w:rPr>
          <w:rFonts w:ascii="Arial" w:hAnsi="Arial" w:cs="Arial"/>
          <w:lang w:val="en-US"/>
        </w:rPr>
        <w:t xml:space="preserve">importance, </w:t>
      </w:r>
      <w:r>
        <w:rPr>
          <w:rFonts w:ascii="Arial" w:hAnsi="Arial" w:cs="Arial"/>
          <w:lang w:val="en-US"/>
        </w:rPr>
        <w:t xml:space="preserve">and above all, the </w:t>
      </w:r>
      <w:r w:rsidR="00D93CF5" w:rsidRPr="00D93CF5">
        <w:rPr>
          <w:rFonts w:ascii="Arial" w:hAnsi="Arial" w:cs="Arial"/>
          <w:lang w:val="en-US"/>
        </w:rPr>
        <w:t>quality</w:t>
      </w:r>
      <w:r>
        <w:rPr>
          <w:rFonts w:ascii="Arial" w:hAnsi="Arial" w:cs="Arial"/>
          <w:lang w:val="en-US"/>
        </w:rPr>
        <w:t xml:space="preserve"> of the data</w:t>
      </w:r>
      <w:r w:rsidR="00D93CF5" w:rsidRPr="00D93CF5">
        <w:rPr>
          <w:rFonts w:ascii="Arial" w:hAnsi="Arial" w:cs="Arial"/>
          <w:lang w:val="en-US"/>
        </w:rPr>
        <w:t>.</w:t>
      </w:r>
      <w:r w:rsidR="00C10BE9">
        <w:rPr>
          <w:rFonts w:ascii="Arial" w:hAnsi="Arial" w:cs="Arial"/>
          <w:lang w:val="en-US"/>
        </w:rPr>
        <w:t xml:space="preserve"> Send a clear signal to the editor whether you are enthusiastic/positive/lukewarm/negative.</w:t>
      </w:r>
    </w:p>
    <w:p w14:paraId="1910BF54" w14:textId="77777777"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3288B17D" w14:textId="24969EE8" w:rsid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sidRPr="00D93CF5">
        <w:rPr>
          <w:rFonts w:ascii="Arial" w:hAnsi="Arial" w:cs="Arial"/>
          <w:lang w:val="en-US"/>
        </w:rPr>
        <w:t xml:space="preserve">Mention where </w:t>
      </w:r>
      <w:r w:rsidR="003F2CF7">
        <w:rPr>
          <w:rFonts w:ascii="Arial" w:hAnsi="Arial" w:cs="Arial"/>
          <w:lang w:val="en-US"/>
        </w:rPr>
        <w:t>you</w:t>
      </w:r>
      <w:r w:rsidRPr="00D93CF5">
        <w:rPr>
          <w:rFonts w:ascii="Arial" w:hAnsi="Arial" w:cs="Arial"/>
          <w:lang w:val="en-US"/>
        </w:rPr>
        <w:t xml:space="preserve"> don’t have first-hand experience</w:t>
      </w:r>
      <w:r w:rsidR="003F2CF7">
        <w:rPr>
          <w:rFonts w:ascii="Arial" w:hAnsi="Arial" w:cs="Arial"/>
          <w:lang w:val="en-US"/>
        </w:rPr>
        <w:t xml:space="preserve"> if appropriate</w:t>
      </w:r>
      <w:r w:rsidRPr="00D93CF5">
        <w:rPr>
          <w:rFonts w:ascii="Arial" w:hAnsi="Arial" w:cs="Arial"/>
          <w:lang w:val="en-US"/>
        </w:rPr>
        <w:t xml:space="preserve">, but don’t be too negative about </w:t>
      </w:r>
      <w:r w:rsidR="003F2CF7">
        <w:rPr>
          <w:rFonts w:ascii="Arial" w:hAnsi="Arial" w:cs="Arial"/>
          <w:lang w:val="en-US"/>
        </w:rPr>
        <w:t>your</w:t>
      </w:r>
      <w:r w:rsidRPr="00D93CF5">
        <w:rPr>
          <w:rFonts w:ascii="Arial" w:hAnsi="Arial" w:cs="Arial"/>
          <w:lang w:val="en-US"/>
        </w:rPr>
        <w:t>self.</w:t>
      </w:r>
    </w:p>
    <w:p w14:paraId="410DD630" w14:textId="77777777" w:rsidR="007528C0" w:rsidRDefault="007528C0"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4ADEB7BE" w14:textId="310D49C2" w:rsidR="007528C0" w:rsidRPr="00D93CF5" w:rsidRDefault="003F2CF7"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Present your feedback as constructive criticism, such as "I h</w:t>
      </w:r>
      <w:r w:rsidR="007528C0">
        <w:rPr>
          <w:rFonts w:ascii="Arial" w:hAnsi="Arial" w:cs="Arial"/>
          <w:lang w:val="en-US"/>
        </w:rPr>
        <w:t>ave a few suggestions that the authors may wish to take on board, and which I think would strengthen the manuscript.</w:t>
      </w:r>
      <w:r>
        <w:rPr>
          <w:rFonts w:ascii="Arial" w:hAnsi="Arial" w:cs="Arial"/>
          <w:lang w:val="en-US"/>
        </w:rPr>
        <w:t>"</w:t>
      </w:r>
    </w:p>
    <w:p w14:paraId="5D3BD8BA" w14:textId="77777777"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0F8A528B" w14:textId="3E17A2E9" w:rsidR="00D93CF5" w:rsidRPr="00CE0A0F" w:rsidRDefault="00E71A7E"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sidRPr="00B1192D">
        <w:rPr>
          <w:rFonts w:ascii="Arial" w:hAnsi="Arial" w:cs="Arial"/>
          <w:u w:val="single"/>
          <w:lang w:val="en-US"/>
        </w:rPr>
        <w:t>M</w:t>
      </w:r>
      <w:r w:rsidR="00D93CF5" w:rsidRPr="00B1192D">
        <w:rPr>
          <w:rFonts w:ascii="Arial" w:hAnsi="Arial" w:cs="Arial"/>
          <w:u w:val="single"/>
          <w:lang w:val="en-US"/>
        </w:rPr>
        <w:t>ajor points</w:t>
      </w:r>
      <w:r w:rsidR="00B1192D" w:rsidRPr="00B1192D">
        <w:rPr>
          <w:rFonts w:ascii="Arial" w:hAnsi="Arial" w:cs="Arial"/>
          <w:u w:val="single"/>
          <w:lang w:val="en-US"/>
        </w:rPr>
        <w:t>:</w:t>
      </w:r>
      <w:r w:rsidR="00CE0A0F">
        <w:rPr>
          <w:rFonts w:ascii="Arial" w:hAnsi="Arial" w:cs="Arial"/>
          <w:lang w:val="en-US"/>
        </w:rPr>
        <w:t xml:space="preserve"> (in order of importance)</w:t>
      </w:r>
    </w:p>
    <w:p w14:paraId="2FEA07DA" w14:textId="71B8270D"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1.</w:t>
      </w:r>
    </w:p>
    <w:p w14:paraId="40BF1083" w14:textId="77777777"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767318A4" w14:textId="7CE955EA"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2.</w:t>
      </w:r>
    </w:p>
    <w:p w14:paraId="1E91FA88" w14:textId="77777777"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150EE531" w14:textId="220D04A9"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3.</w:t>
      </w:r>
    </w:p>
    <w:p w14:paraId="68787F4A" w14:textId="77777777" w:rsidR="00B1192D" w:rsidRPr="00D93CF5"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488D5651" w14:textId="46651464" w:rsidR="00D93CF5" w:rsidRPr="00CE0A0F" w:rsidRDefault="00E71A7E"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sidRPr="00B1192D">
        <w:rPr>
          <w:rFonts w:ascii="Arial" w:hAnsi="Arial" w:cs="Arial"/>
          <w:u w:val="single"/>
          <w:lang w:val="en-US"/>
        </w:rPr>
        <w:t>M</w:t>
      </w:r>
      <w:r w:rsidR="00D93CF5" w:rsidRPr="00B1192D">
        <w:rPr>
          <w:rFonts w:ascii="Arial" w:hAnsi="Arial" w:cs="Arial"/>
          <w:u w:val="single"/>
          <w:lang w:val="en-US"/>
        </w:rPr>
        <w:t>inor points</w:t>
      </w:r>
      <w:r w:rsidR="00B1192D" w:rsidRPr="00B1192D">
        <w:rPr>
          <w:rFonts w:ascii="Arial" w:hAnsi="Arial" w:cs="Arial"/>
          <w:u w:val="single"/>
          <w:lang w:val="en-US"/>
        </w:rPr>
        <w:t>:</w:t>
      </w:r>
      <w:r w:rsidR="00CE0A0F">
        <w:rPr>
          <w:rFonts w:ascii="Arial" w:hAnsi="Arial" w:cs="Arial"/>
          <w:lang w:val="en-US"/>
        </w:rPr>
        <w:t xml:space="preserve"> (in order of importance)</w:t>
      </w:r>
    </w:p>
    <w:p w14:paraId="2B1540E1" w14:textId="20A58A5A"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1.</w:t>
      </w:r>
    </w:p>
    <w:p w14:paraId="09B9667B" w14:textId="289D309C"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315EA5CB" w14:textId="206E2B63"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2.</w:t>
      </w:r>
    </w:p>
    <w:p w14:paraId="3D833867" w14:textId="6E178D2C"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188FD54F" w14:textId="68EBE078"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3.</w:t>
      </w:r>
    </w:p>
    <w:p w14:paraId="3C0F4C96" w14:textId="31F9FB6C"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5E2F2B69" w14:textId="78228DD9"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w:t>
      </w:r>
    </w:p>
    <w:p w14:paraId="60A8A78E" w14:textId="77777777" w:rsidR="00B1192D" w:rsidRPr="00D93CF5"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713547A0" w14:textId="789FFBAE" w:rsidR="00D93CF5" w:rsidRPr="00CE0A0F" w:rsidRDefault="00E71A7E"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sidRPr="00B1192D">
        <w:rPr>
          <w:rFonts w:ascii="Arial" w:hAnsi="Arial" w:cs="Arial"/>
          <w:u w:val="single"/>
          <w:lang w:val="en-US"/>
        </w:rPr>
        <w:t>E</w:t>
      </w:r>
      <w:r w:rsidR="00D93CF5" w:rsidRPr="00B1192D">
        <w:rPr>
          <w:rFonts w:ascii="Arial" w:hAnsi="Arial" w:cs="Arial"/>
          <w:u w:val="single"/>
          <w:lang w:val="en-US"/>
        </w:rPr>
        <w:t>ditorial points</w:t>
      </w:r>
      <w:r w:rsidR="00B1192D" w:rsidRPr="00B1192D">
        <w:rPr>
          <w:rFonts w:ascii="Arial" w:hAnsi="Arial" w:cs="Arial"/>
          <w:u w:val="single"/>
          <w:lang w:val="en-US"/>
        </w:rPr>
        <w:t>:</w:t>
      </w:r>
      <w:r w:rsidR="00CE0A0F">
        <w:rPr>
          <w:rFonts w:ascii="Arial" w:hAnsi="Arial" w:cs="Arial"/>
          <w:lang w:val="en-US"/>
        </w:rPr>
        <w:t xml:space="preserve"> (in manuscript order)</w:t>
      </w:r>
    </w:p>
    <w:p w14:paraId="09D42F9E" w14:textId="2C3366D7"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4AFD008D" w14:textId="202142EC"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Abstract</w:t>
      </w:r>
    </w:p>
    <w:p w14:paraId="371124C3" w14:textId="773CEB2A"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1.</w:t>
      </w:r>
    </w:p>
    <w:p w14:paraId="6C92A592" w14:textId="77777777"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7716A942" w14:textId="18436551"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2.</w:t>
      </w:r>
    </w:p>
    <w:p w14:paraId="19B0373A" w14:textId="50E6C760"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407B9919" w14:textId="74EBE9B4"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w:t>
      </w:r>
    </w:p>
    <w:p w14:paraId="19719FB8" w14:textId="37091D1A"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73AE3E51" w14:textId="77777777"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769244FC" w14:textId="73A9082A"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Introduction</w:t>
      </w:r>
    </w:p>
    <w:p w14:paraId="36AB3AF4" w14:textId="0A95E202"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1.</w:t>
      </w:r>
    </w:p>
    <w:p w14:paraId="330C16FB" w14:textId="71DA741F"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64A5BA67" w14:textId="3985FDF3"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2.</w:t>
      </w:r>
    </w:p>
    <w:p w14:paraId="646C3116" w14:textId="25A402B8"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20090BA3" w14:textId="32ED985D"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lastRenderedPageBreak/>
        <w:t>...</w:t>
      </w:r>
    </w:p>
    <w:p w14:paraId="5FFAEFCA" w14:textId="77777777"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6DCC4F75" w14:textId="38CE0794"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Results</w:t>
      </w:r>
    </w:p>
    <w:p w14:paraId="53058185" w14:textId="799BC265"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1.</w:t>
      </w:r>
    </w:p>
    <w:p w14:paraId="677D8C1C" w14:textId="5674EBE8"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5E8B0609" w14:textId="61AAAD55"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2.</w:t>
      </w:r>
    </w:p>
    <w:p w14:paraId="6BC88AEA" w14:textId="07862893"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40CF42BA" w14:textId="2B53B197"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w:t>
      </w:r>
    </w:p>
    <w:p w14:paraId="7350466D" w14:textId="69AACB37"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5842F47D" w14:textId="44D0C0A7"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Discussion</w:t>
      </w:r>
    </w:p>
    <w:p w14:paraId="177B957F" w14:textId="5F50E07B"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1.</w:t>
      </w:r>
    </w:p>
    <w:p w14:paraId="3CC0BB55" w14:textId="48DF6DE4"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3E879EA4" w14:textId="24D1FABA"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2.</w:t>
      </w:r>
    </w:p>
    <w:p w14:paraId="268C83D8" w14:textId="77AAB9E0"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6BA9C05B" w14:textId="1DE29B89"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w:t>
      </w:r>
    </w:p>
    <w:p w14:paraId="3CEE272F" w14:textId="176216A9"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290C0A0B" w14:textId="19758FCB"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Figures/Figure legends</w:t>
      </w:r>
    </w:p>
    <w:p w14:paraId="4E1A267D" w14:textId="5C437365"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22AED417" w14:textId="2E70636D"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Figure 1</w:t>
      </w:r>
    </w:p>
    <w:p w14:paraId="28A32337" w14:textId="77E30311"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1.</w:t>
      </w:r>
    </w:p>
    <w:p w14:paraId="5AF99344" w14:textId="33938DB7"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3EB0828B" w14:textId="497F40EC"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2.</w:t>
      </w:r>
    </w:p>
    <w:p w14:paraId="31EA6B96" w14:textId="092E28C5"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4ADEC7C9" w14:textId="1C3CCB11"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w:t>
      </w:r>
    </w:p>
    <w:p w14:paraId="47C9B33A" w14:textId="63470CE3"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37C645C5" w14:textId="1946419D" w:rsidR="00B1192D" w:rsidRDefault="00B1192D"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 xml:space="preserve">Figure </w:t>
      </w:r>
      <w:r w:rsidR="00CE0A0F">
        <w:rPr>
          <w:rFonts w:ascii="Arial" w:hAnsi="Arial" w:cs="Arial"/>
          <w:lang w:val="en-US"/>
        </w:rPr>
        <w:t>2</w:t>
      </w:r>
    </w:p>
    <w:p w14:paraId="374FE167" w14:textId="436D23ED" w:rsidR="00CE0A0F" w:rsidRDefault="00CE0A0F"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1.</w:t>
      </w:r>
    </w:p>
    <w:p w14:paraId="4D08025B" w14:textId="474F2CEF" w:rsidR="00CE0A0F" w:rsidRDefault="00CE0A0F"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437B986D" w14:textId="2546C679" w:rsidR="00CE0A0F" w:rsidRPr="00D93CF5" w:rsidRDefault="00CE0A0F"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w:t>
      </w:r>
    </w:p>
    <w:p w14:paraId="2409BC0A" w14:textId="77777777"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4BC31541" w14:textId="2C874A6F" w:rsid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5D3F407D" w14:textId="69D563EB" w:rsidR="00CE0A0F" w:rsidRPr="00CE0A0F" w:rsidRDefault="00CE0A0F"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u w:val="single"/>
          <w:lang w:val="en-US"/>
        </w:rPr>
      </w:pPr>
      <w:r>
        <w:rPr>
          <w:rFonts w:ascii="Arial" w:hAnsi="Arial" w:cs="Arial"/>
          <w:u w:val="single"/>
          <w:lang w:val="en-US"/>
        </w:rPr>
        <w:t>General notes on the review:</w:t>
      </w:r>
    </w:p>
    <w:p w14:paraId="161346FE" w14:textId="746EF06A" w:rsidR="00D93CF5" w:rsidRDefault="005E486A"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Don't be meek. It is better to take a firm line than to tip-toe around and risk the editor thinking that the problems are not as severe as you think. The editor is looking to you for guidance as they make their decision, so make sure that you (politely) send a clear signal. Important points need to be made clearly</w:t>
      </w:r>
      <w:r w:rsidR="00286C02">
        <w:rPr>
          <w:rFonts w:ascii="Arial" w:hAnsi="Arial" w:cs="Arial"/>
          <w:lang w:val="en-US"/>
        </w:rPr>
        <w:t xml:space="preserve"> (they are easily lost in a long review)</w:t>
      </w:r>
      <w:r>
        <w:rPr>
          <w:rFonts w:ascii="Arial" w:hAnsi="Arial" w:cs="Arial"/>
          <w:lang w:val="en-US"/>
        </w:rPr>
        <w:t xml:space="preserve">. </w:t>
      </w:r>
      <w:r w:rsidR="00725EB0">
        <w:rPr>
          <w:rFonts w:ascii="Arial" w:hAnsi="Arial" w:cs="Arial"/>
          <w:lang w:val="en-US"/>
        </w:rPr>
        <w:t>Don't be rude, but don't be weak either.</w:t>
      </w:r>
    </w:p>
    <w:p w14:paraId="6EC1FAE9" w14:textId="77777777" w:rsidR="005E486A" w:rsidRPr="00D93CF5" w:rsidRDefault="005E486A"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7C9732B8" w14:textId="5388041E" w:rsidR="00D93CF5" w:rsidRPr="00D93CF5" w:rsidRDefault="00E71A7E"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 xml:space="preserve">Consider signing your review at the end. </w:t>
      </w:r>
      <w:r w:rsidR="00974D13">
        <w:rPr>
          <w:rFonts w:ascii="Arial" w:hAnsi="Arial" w:cs="Arial"/>
          <w:lang w:val="en-US"/>
        </w:rPr>
        <w:t>In my experience, this is a good way of signalling that you are not hiding behind anonymity and are focusing on the science. (It's worth noting that there are two schools of thought on this point, so don't feel obliged to do it).</w:t>
      </w:r>
    </w:p>
    <w:p w14:paraId="4F81C2BD" w14:textId="77777777"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u w:val="single"/>
          <w:lang w:val="en-US"/>
        </w:rPr>
      </w:pPr>
    </w:p>
    <w:p w14:paraId="4018BD47" w14:textId="77777777"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u w:val="single"/>
          <w:lang w:val="en-US"/>
        </w:rPr>
      </w:pPr>
    </w:p>
    <w:p w14:paraId="102226DC" w14:textId="086CC602"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u w:val="single"/>
          <w:lang w:val="en-US"/>
        </w:rPr>
      </w:pPr>
      <w:r w:rsidRPr="00D93CF5">
        <w:rPr>
          <w:rFonts w:ascii="Arial" w:hAnsi="Arial" w:cs="Arial"/>
          <w:u w:val="single"/>
          <w:lang w:val="en-US"/>
        </w:rPr>
        <w:t xml:space="preserve">Comments to </w:t>
      </w:r>
      <w:r w:rsidR="00C10BE9">
        <w:rPr>
          <w:rFonts w:ascii="Arial" w:hAnsi="Arial" w:cs="Arial"/>
          <w:u w:val="single"/>
          <w:lang w:val="en-US"/>
        </w:rPr>
        <w:t xml:space="preserve">the </w:t>
      </w:r>
      <w:r w:rsidRPr="00D93CF5">
        <w:rPr>
          <w:rFonts w:ascii="Arial" w:hAnsi="Arial" w:cs="Arial"/>
          <w:u w:val="single"/>
          <w:lang w:val="en-US"/>
        </w:rPr>
        <w:t>editor:</w:t>
      </w:r>
    </w:p>
    <w:p w14:paraId="09398624" w14:textId="1878C3D3" w:rsidR="00D93CF5" w:rsidRDefault="00C10BE9"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If</w:t>
      </w:r>
      <w:r w:rsidR="00974D13">
        <w:rPr>
          <w:rFonts w:ascii="Arial" w:hAnsi="Arial" w:cs="Arial"/>
          <w:lang w:val="en-US"/>
        </w:rPr>
        <w:t>, like me, you are a fussy reader and</w:t>
      </w:r>
      <w:r>
        <w:rPr>
          <w:rFonts w:ascii="Arial" w:hAnsi="Arial" w:cs="Arial"/>
          <w:lang w:val="en-US"/>
        </w:rPr>
        <w:t xml:space="preserve"> have raised a large number of editorial points (as opposed to major/minor scientific ones) that have made the review quite long, it's probably worth m</w:t>
      </w:r>
      <w:r w:rsidR="00D93CF5" w:rsidRPr="00D93CF5">
        <w:rPr>
          <w:rFonts w:ascii="Arial" w:hAnsi="Arial" w:cs="Arial"/>
          <w:lang w:val="en-US"/>
        </w:rPr>
        <w:t>ention</w:t>
      </w:r>
      <w:r>
        <w:rPr>
          <w:rFonts w:ascii="Arial" w:hAnsi="Arial" w:cs="Arial"/>
          <w:lang w:val="en-US"/>
        </w:rPr>
        <w:t>ing that the</w:t>
      </w:r>
      <w:r w:rsidR="00D93CF5" w:rsidRPr="00D93CF5">
        <w:rPr>
          <w:rFonts w:ascii="Arial" w:hAnsi="Arial" w:cs="Arial"/>
          <w:lang w:val="en-US"/>
        </w:rPr>
        <w:t xml:space="preserve"> number of points shouldn’t by itself be taken as indicative of </w:t>
      </w:r>
      <w:r>
        <w:rPr>
          <w:rFonts w:ascii="Arial" w:hAnsi="Arial" w:cs="Arial"/>
          <w:lang w:val="en-US"/>
        </w:rPr>
        <w:t xml:space="preserve">the </w:t>
      </w:r>
      <w:r w:rsidR="00D93CF5" w:rsidRPr="00D93CF5">
        <w:rPr>
          <w:rFonts w:ascii="Arial" w:hAnsi="Arial" w:cs="Arial"/>
          <w:lang w:val="en-US"/>
        </w:rPr>
        <w:t>manuscript</w:t>
      </w:r>
      <w:r>
        <w:rPr>
          <w:rFonts w:ascii="Arial" w:hAnsi="Arial" w:cs="Arial"/>
          <w:lang w:val="en-US"/>
        </w:rPr>
        <w:t>'s</w:t>
      </w:r>
      <w:r w:rsidR="00D93CF5" w:rsidRPr="00D93CF5">
        <w:rPr>
          <w:rFonts w:ascii="Arial" w:hAnsi="Arial" w:cs="Arial"/>
          <w:lang w:val="en-US"/>
        </w:rPr>
        <w:t xml:space="preserve"> quality.</w:t>
      </w:r>
    </w:p>
    <w:p w14:paraId="6BFD36C3" w14:textId="6C2AD11F" w:rsidR="00474743" w:rsidRDefault="00474743"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41A57CE3" w14:textId="506F47AE" w:rsidR="00474743" w:rsidRPr="00D93CF5" w:rsidRDefault="00474743"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Note if you've had someone else in your group participate in the review.</w:t>
      </w:r>
    </w:p>
    <w:p w14:paraId="7EDBB9BD" w14:textId="77777777"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4E717D5F" w14:textId="63F6C982" w:rsidR="00D93CF5" w:rsidRPr="00D93CF5" w:rsidRDefault="00974D13"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lastRenderedPageBreak/>
        <w:t>If you have chosen to waive your anonymity and sign your review, it's worth highlighting it here</w:t>
      </w:r>
      <w:r w:rsidR="00E92B90">
        <w:rPr>
          <w:rFonts w:ascii="Arial" w:hAnsi="Arial" w:cs="Arial"/>
          <w:lang w:val="en-US"/>
        </w:rPr>
        <w:t>.</w:t>
      </w:r>
    </w:p>
    <w:p w14:paraId="72E38D22" w14:textId="77777777"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1EAA5993" w14:textId="760C36FC"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sidRPr="00D93CF5">
        <w:rPr>
          <w:rFonts w:ascii="Arial" w:hAnsi="Arial" w:cs="Arial"/>
          <w:lang w:val="en-US"/>
        </w:rPr>
        <w:t xml:space="preserve">Disclose any relationships with </w:t>
      </w:r>
      <w:r w:rsidR="006C6E36">
        <w:rPr>
          <w:rFonts w:ascii="Arial" w:hAnsi="Arial" w:cs="Arial"/>
          <w:lang w:val="en-US"/>
        </w:rPr>
        <w:t xml:space="preserve">the </w:t>
      </w:r>
      <w:r w:rsidRPr="00D93CF5">
        <w:rPr>
          <w:rFonts w:ascii="Arial" w:hAnsi="Arial" w:cs="Arial"/>
          <w:lang w:val="en-US"/>
        </w:rPr>
        <w:t>authors</w:t>
      </w:r>
      <w:r w:rsidR="006C6E36">
        <w:rPr>
          <w:rFonts w:ascii="Arial" w:hAnsi="Arial" w:cs="Arial"/>
          <w:lang w:val="en-US"/>
        </w:rPr>
        <w:t>,</w:t>
      </w:r>
      <w:r w:rsidRPr="00D93CF5">
        <w:rPr>
          <w:rFonts w:ascii="Arial" w:hAnsi="Arial" w:cs="Arial"/>
          <w:lang w:val="en-US"/>
        </w:rPr>
        <w:t xml:space="preserve"> if necessary</w:t>
      </w:r>
      <w:r w:rsidR="006C6E36">
        <w:rPr>
          <w:rFonts w:ascii="Arial" w:hAnsi="Arial" w:cs="Arial"/>
          <w:lang w:val="en-US"/>
        </w:rPr>
        <w:t xml:space="preserve"> (obviously, if you have a conflict of inter</w:t>
      </w:r>
      <w:r w:rsidR="00E92B90">
        <w:rPr>
          <w:rFonts w:ascii="Arial" w:hAnsi="Arial" w:cs="Arial"/>
          <w:lang w:val="en-US"/>
        </w:rPr>
        <w:t>est then you shouldn't take the review in the first place)</w:t>
      </w:r>
      <w:r w:rsidRPr="00D93CF5">
        <w:rPr>
          <w:rFonts w:ascii="Arial" w:hAnsi="Arial" w:cs="Arial"/>
          <w:lang w:val="en-US"/>
        </w:rPr>
        <w:t>.</w:t>
      </w:r>
    </w:p>
    <w:p w14:paraId="083B1893" w14:textId="77777777"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5E2A6D68" w14:textId="77777777"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1CB41CDA" w14:textId="4DA658E8" w:rsid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01ADA3C3" w14:textId="7D701D65" w:rsidR="00E92B90" w:rsidRDefault="00E92B90"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51249651" w14:textId="77777777" w:rsidR="00E92B90" w:rsidRPr="00D93CF5" w:rsidRDefault="00E92B90"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44C3AA84" w14:textId="77777777"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21716332" w14:textId="18D7F28B" w:rsidR="00D93CF5" w:rsidRPr="00D93CF5"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u w:val="single"/>
          <w:lang w:val="en-US"/>
        </w:rPr>
      </w:pPr>
      <w:r w:rsidRPr="00D93CF5">
        <w:rPr>
          <w:rFonts w:ascii="Arial" w:hAnsi="Arial" w:cs="Arial"/>
          <w:u w:val="single"/>
          <w:lang w:val="en-US"/>
        </w:rPr>
        <w:t xml:space="preserve">Some general </w:t>
      </w:r>
      <w:r w:rsidR="00027AC3">
        <w:rPr>
          <w:rFonts w:ascii="Arial" w:hAnsi="Arial" w:cs="Arial"/>
          <w:u w:val="single"/>
          <w:lang w:val="en-US"/>
        </w:rPr>
        <w:t xml:space="preserve">technical/data visualisation </w:t>
      </w:r>
      <w:r w:rsidRPr="00D93CF5">
        <w:rPr>
          <w:rFonts w:ascii="Arial" w:hAnsi="Arial" w:cs="Arial"/>
          <w:u w:val="single"/>
          <w:lang w:val="en-US"/>
        </w:rPr>
        <w:t>things</w:t>
      </w:r>
      <w:r w:rsidR="001B04C3">
        <w:rPr>
          <w:rFonts w:ascii="Arial" w:hAnsi="Arial" w:cs="Arial"/>
          <w:u w:val="single"/>
          <w:lang w:val="en-US"/>
        </w:rPr>
        <w:t xml:space="preserve"> (mostly cell biology focused)</w:t>
      </w:r>
      <w:r w:rsidRPr="00D93CF5">
        <w:rPr>
          <w:rFonts w:ascii="Arial" w:hAnsi="Arial" w:cs="Arial"/>
          <w:u w:val="single"/>
          <w:lang w:val="en-US"/>
        </w:rPr>
        <w:t>:</w:t>
      </w:r>
    </w:p>
    <w:p w14:paraId="6C92FB48" w14:textId="27A543D4" w:rsidR="001B04C3" w:rsidRDefault="001B04C3"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0A27D50A" w14:textId="76EECBA5" w:rsidR="00725EB0" w:rsidRDefault="00725EB0"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 xml:space="preserve">Again, for a longer discussion of the critical reading of scientific manuscripts, see my posting on the topic </w:t>
      </w:r>
      <w:hyperlink r:id="rId8" w:history="1">
        <w:r w:rsidRPr="00725EB0">
          <w:rPr>
            <w:rStyle w:val="Hyperlink"/>
            <w:rFonts w:ascii="Arial" w:hAnsi="Arial" w:cs="Arial"/>
            <w:lang w:val="en-US"/>
          </w:rPr>
          <w:t>here</w:t>
        </w:r>
      </w:hyperlink>
      <w:r>
        <w:rPr>
          <w:rFonts w:ascii="Arial" w:hAnsi="Arial" w:cs="Arial"/>
          <w:lang w:val="en-US"/>
        </w:rPr>
        <w:t>.</w:t>
      </w:r>
    </w:p>
    <w:p w14:paraId="1ED33502" w14:textId="77777777" w:rsidR="00725EB0" w:rsidRDefault="00725EB0"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20035240" w14:textId="333C490E" w:rsidR="001B04C3" w:rsidRDefault="001B04C3" w:rsidP="001B04C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sidRPr="00D93CF5">
        <w:rPr>
          <w:rFonts w:ascii="Arial" w:hAnsi="Arial" w:cs="Arial"/>
          <w:lang w:val="en-US"/>
        </w:rPr>
        <w:t xml:space="preserve">Is there disclosure of </w:t>
      </w:r>
      <w:r>
        <w:rPr>
          <w:rFonts w:ascii="Arial" w:hAnsi="Arial" w:cs="Arial"/>
          <w:lang w:val="en-US"/>
        </w:rPr>
        <w:t xml:space="preserve">the </w:t>
      </w:r>
      <w:r w:rsidRPr="00D93CF5">
        <w:rPr>
          <w:rFonts w:ascii="Arial" w:hAnsi="Arial" w:cs="Arial"/>
          <w:lang w:val="en-US"/>
        </w:rPr>
        <w:t>number of independent experiments and biological replicates?</w:t>
      </w:r>
      <w:r w:rsidR="008C1E34">
        <w:rPr>
          <w:rFonts w:ascii="Arial" w:hAnsi="Arial" w:cs="Arial"/>
          <w:lang w:val="en-US"/>
        </w:rPr>
        <w:t xml:space="preserve"> (see </w:t>
      </w:r>
      <w:hyperlink r:id="rId9" w:history="1">
        <w:r w:rsidR="008C1E34" w:rsidRPr="008C1E34">
          <w:rPr>
            <w:rStyle w:val="Hyperlink"/>
            <w:rFonts w:ascii="Arial" w:hAnsi="Arial" w:cs="Arial"/>
            <w:lang w:val="en-US"/>
          </w:rPr>
          <w:t>this posting</w:t>
        </w:r>
      </w:hyperlink>
      <w:r w:rsidR="008C1E34">
        <w:rPr>
          <w:rFonts w:ascii="Arial" w:hAnsi="Arial" w:cs="Arial"/>
          <w:lang w:val="en-US"/>
        </w:rPr>
        <w:t xml:space="preserve"> if you're unsure of the difference between technical replicates, biological replicates, and independent experiments)</w:t>
      </w:r>
    </w:p>
    <w:p w14:paraId="2ACB6DD0" w14:textId="5940823A" w:rsidR="00CA1A7C" w:rsidRDefault="00CA1A7C" w:rsidP="001B04C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1AD0D7B8" w14:textId="14EDE6E3" w:rsidR="00CA1A7C" w:rsidRDefault="00CA1A7C" w:rsidP="001B04C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Are there appropriate positive and negative controls?</w:t>
      </w:r>
    </w:p>
    <w:p w14:paraId="05BF492B" w14:textId="16669AAA" w:rsidR="00CA1A7C" w:rsidRDefault="00CA1A7C" w:rsidP="001B04C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79482D64" w14:textId="2B310BFC" w:rsidR="00CA1A7C" w:rsidRDefault="00CA1A7C" w:rsidP="001B04C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Has there been an attempt to reach a conclusion using at least two different techniques?</w:t>
      </w:r>
    </w:p>
    <w:p w14:paraId="79EA29C2" w14:textId="2750E34D" w:rsidR="001B04C3" w:rsidRDefault="001B04C3" w:rsidP="001B04C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652CC322" w14:textId="5BB81E2D" w:rsidR="001B04C3" w:rsidRPr="00D93CF5" w:rsidRDefault="001B04C3" w:rsidP="001B04C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 xml:space="preserve">Have </w:t>
      </w:r>
      <w:r w:rsidR="008C1E34">
        <w:rPr>
          <w:rFonts w:ascii="Arial" w:hAnsi="Arial" w:cs="Arial"/>
          <w:lang w:val="en-US"/>
        </w:rPr>
        <w:t xml:space="preserve">the </w:t>
      </w:r>
      <w:r>
        <w:rPr>
          <w:rFonts w:ascii="Arial" w:hAnsi="Arial" w:cs="Arial"/>
          <w:lang w:val="en-US"/>
        </w:rPr>
        <w:t>data been quantified? Is there an over-reliance on exemplary images or experiments?</w:t>
      </w:r>
    </w:p>
    <w:p w14:paraId="02EF8A7B" w14:textId="39D8ACF9" w:rsidR="001B04C3" w:rsidRDefault="001B04C3"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2526FD98" w14:textId="0AD862D4" w:rsidR="001B04C3" w:rsidRDefault="001B04C3" w:rsidP="001B04C3">
      <w:pPr>
        <w:rPr>
          <w:rFonts w:ascii="Arial" w:hAnsi="Arial" w:cs="Arial"/>
          <w:lang w:val="en-US"/>
        </w:rPr>
      </w:pPr>
      <w:r w:rsidRPr="005E486A">
        <w:rPr>
          <w:rFonts w:ascii="Arial" w:hAnsi="Arial" w:cs="Arial"/>
          <w:lang w:val="en-US"/>
        </w:rPr>
        <w:t xml:space="preserve">Are statistical tests properly </w:t>
      </w:r>
      <w:r>
        <w:rPr>
          <w:rFonts w:ascii="Arial" w:hAnsi="Arial" w:cs="Arial"/>
          <w:lang w:val="en-US"/>
        </w:rPr>
        <w:t xml:space="preserve">chosen and </w:t>
      </w:r>
      <w:r w:rsidRPr="005E486A">
        <w:rPr>
          <w:rFonts w:ascii="Arial" w:hAnsi="Arial" w:cs="Arial"/>
          <w:lang w:val="en-US"/>
        </w:rPr>
        <w:t>explained</w:t>
      </w:r>
      <w:r>
        <w:rPr>
          <w:rFonts w:ascii="Arial" w:hAnsi="Arial" w:cs="Arial"/>
          <w:lang w:val="en-US"/>
        </w:rPr>
        <w:t>?</w:t>
      </w:r>
      <w:r w:rsidRPr="005E486A">
        <w:rPr>
          <w:rFonts w:ascii="Arial" w:hAnsi="Arial" w:cs="Arial"/>
          <w:lang w:val="en-US"/>
        </w:rPr>
        <w:t xml:space="preserve"> (see </w:t>
      </w:r>
      <w:hyperlink r:id="rId10" w:history="1">
        <w:r w:rsidRPr="008C1E34">
          <w:rPr>
            <w:rStyle w:val="Hyperlink"/>
            <w:rFonts w:ascii="Arial" w:hAnsi="Arial" w:cs="Arial"/>
            <w:lang w:val="en-US"/>
          </w:rPr>
          <w:t>Pollard, Pollard &amp; Pollard 2019</w:t>
        </w:r>
      </w:hyperlink>
      <w:r>
        <w:rPr>
          <w:rFonts w:ascii="Arial" w:hAnsi="Arial" w:cs="Arial"/>
          <w:lang w:val="en-US"/>
        </w:rPr>
        <w:t>)</w:t>
      </w:r>
    </w:p>
    <w:p w14:paraId="4870A998" w14:textId="77777777" w:rsidR="001B04C3" w:rsidRDefault="001B04C3"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354D367F" w14:textId="5DBEFCA7" w:rsidR="00C45A50" w:rsidRDefault="00D93CF5"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sidRPr="00D93CF5">
        <w:rPr>
          <w:rFonts w:ascii="Arial" w:hAnsi="Arial" w:cs="Arial"/>
          <w:lang w:val="en-US"/>
        </w:rPr>
        <w:t xml:space="preserve">In </w:t>
      </w:r>
      <w:r w:rsidR="006C6E36">
        <w:rPr>
          <w:rFonts w:ascii="Arial" w:hAnsi="Arial" w:cs="Arial"/>
          <w:lang w:val="en-US"/>
        </w:rPr>
        <w:t xml:space="preserve">fluorescence </w:t>
      </w:r>
      <w:r w:rsidR="00C45A50">
        <w:rPr>
          <w:rFonts w:ascii="Arial" w:hAnsi="Arial" w:cs="Arial"/>
          <w:lang w:val="en-US"/>
        </w:rPr>
        <w:t>images:</w:t>
      </w:r>
    </w:p>
    <w:p w14:paraId="168CCB13" w14:textId="77777777" w:rsidR="00C45A50" w:rsidRPr="00C45A50" w:rsidRDefault="00C45A50" w:rsidP="00C45A50">
      <w:pPr>
        <w:pStyle w:val="ListParagraph"/>
        <w:numPr>
          <w:ilvl w:val="0"/>
          <w:numId w:val="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sidRPr="00C45A50">
        <w:rPr>
          <w:rFonts w:ascii="Arial" w:hAnsi="Arial" w:cs="Arial"/>
          <w:lang w:val="en-US"/>
        </w:rPr>
        <w:t>Are there scale bars?</w:t>
      </w:r>
    </w:p>
    <w:p w14:paraId="47CA7723" w14:textId="2D0FB048" w:rsidR="00D93CF5" w:rsidRDefault="00D93CF5" w:rsidP="00D93CF5">
      <w:pPr>
        <w:pStyle w:val="ListParagraph"/>
        <w:numPr>
          <w:ilvl w:val="0"/>
          <w:numId w:val="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sidRPr="00C45A50">
        <w:rPr>
          <w:rFonts w:ascii="Arial" w:hAnsi="Arial" w:cs="Arial"/>
          <w:lang w:val="en-US"/>
        </w:rPr>
        <w:t>Are colour choices acceptable for colour-blindness?</w:t>
      </w:r>
    </w:p>
    <w:p w14:paraId="4DEA816A" w14:textId="61C69F76" w:rsidR="00C45A50" w:rsidRDefault="00C45A50" w:rsidP="00D93CF5">
      <w:pPr>
        <w:pStyle w:val="ListParagraph"/>
        <w:numPr>
          <w:ilvl w:val="0"/>
          <w:numId w:val="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Are channel labels and colour choices helpful or confusing?</w:t>
      </w:r>
    </w:p>
    <w:p w14:paraId="7C421FB0" w14:textId="6E0E1384" w:rsidR="00C45A50" w:rsidRPr="00C45A50" w:rsidRDefault="00C45A50" w:rsidP="00D93CF5">
      <w:pPr>
        <w:pStyle w:val="ListParagraph"/>
        <w:numPr>
          <w:ilvl w:val="0"/>
          <w:numId w:val="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r>
        <w:rPr>
          <w:rFonts w:ascii="Arial" w:hAnsi="Arial" w:cs="Arial"/>
          <w:lang w:val="en-US"/>
        </w:rPr>
        <w:t xml:space="preserve">When dealing with polarised cells/organisms, are </w:t>
      </w:r>
      <w:r w:rsidRPr="00C45A50">
        <w:rPr>
          <w:rFonts w:ascii="Arial" w:hAnsi="Arial" w:cs="Arial"/>
          <w:lang w:val="en-US"/>
        </w:rPr>
        <w:t>the cells</w:t>
      </w:r>
      <w:r>
        <w:rPr>
          <w:rFonts w:ascii="Arial" w:hAnsi="Arial" w:cs="Arial"/>
          <w:lang w:val="en-US"/>
        </w:rPr>
        <w:t>/organisms</w:t>
      </w:r>
      <w:r w:rsidRPr="00C45A50">
        <w:rPr>
          <w:rFonts w:ascii="Arial" w:hAnsi="Arial" w:cs="Arial"/>
          <w:lang w:val="en-US"/>
        </w:rPr>
        <w:t xml:space="preserve"> all </w:t>
      </w:r>
      <w:r>
        <w:rPr>
          <w:rFonts w:ascii="Arial" w:hAnsi="Arial" w:cs="Arial"/>
          <w:lang w:val="en-US"/>
        </w:rPr>
        <w:t xml:space="preserve">shown </w:t>
      </w:r>
      <w:r w:rsidRPr="00C45A50">
        <w:rPr>
          <w:rFonts w:ascii="Arial" w:hAnsi="Arial" w:cs="Arial"/>
          <w:lang w:val="en-US"/>
        </w:rPr>
        <w:t xml:space="preserve">in the same orientation? </w:t>
      </w:r>
    </w:p>
    <w:p w14:paraId="135C3520" w14:textId="77777777" w:rsidR="00FD3FC8" w:rsidRDefault="00FD3FC8" w:rsidP="00D93C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Arial" w:hAnsi="Arial" w:cs="Arial"/>
          <w:lang w:val="en-US"/>
        </w:rPr>
      </w:pPr>
    </w:p>
    <w:p w14:paraId="0C44F497" w14:textId="63DB6DBC" w:rsidR="00FD3FC8" w:rsidRDefault="00D93CF5" w:rsidP="00D93CF5">
      <w:pPr>
        <w:rPr>
          <w:rFonts w:ascii="Arial" w:hAnsi="Arial" w:cs="Arial"/>
          <w:lang w:val="en-US"/>
        </w:rPr>
      </w:pPr>
      <w:r w:rsidRPr="00D93CF5">
        <w:rPr>
          <w:rFonts w:ascii="Arial" w:hAnsi="Arial" w:cs="Arial"/>
          <w:lang w:val="en-US"/>
        </w:rPr>
        <w:t>Are all graphs labelled?</w:t>
      </w:r>
    </w:p>
    <w:p w14:paraId="4D4C93ED" w14:textId="77777777" w:rsidR="00FD3FC8" w:rsidRDefault="00FD3FC8" w:rsidP="00D93CF5">
      <w:pPr>
        <w:rPr>
          <w:rFonts w:ascii="Arial" w:hAnsi="Arial" w:cs="Arial"/>
          <w:lang w:val="en-US"/>
        </w:rPr>
      </w:pPr>
    </w:p>
    <w:p w14:paraId="282EFBB8" w14:textId="5EE54B4F" w:rsidR="00FD3FC8" w:rsidRDefault="00C45A50" w:rsidP="00D93CF5">
      <w:pPr>
        <w:rPr>
          <w:rFonts w:ascii="Arial" w:hAnsi="Arial" w:cs="Arial"/>
          <w:lang w:val="en-US"/>
        </w:rPr>
      </w:pPr>
      <w:r>
        <w:rPr>
          <w:rFonts w:ascii="Arial" w:hAnsi="Arial" w:cs="Arial"/>
          <w:lang w:val="en-US"/>
        </w:rPr>
        <w:t>Generation of e</w:t>
      </w:r>
      <w:r w:rsidR="00FD3FC8">
        <w:rPr>
          <w:rFonts w:ascii="Arial" w:hAnsi="Arial" w:cs="Arial"/>
          <w:lang w:val="en-US"/>
        </w:rPr>
        <w:t>ndogenous replacement</w:t>
      </w:r>
      <w:r>
        <w:rPr>
          <w:rFonts w:ascii="Arial" w:hAnsi="Arial" w:cs="Arial"/>
          <w:lang w:val="en-US"/>
        </w:rPr>
        <w:t xml:space="preserve"> cell lines</w:t>
      </w:r>
      <w:r w:rsidR="00FD3FC8">
        <w:rPr>
          <w:rFonts w:ascii="Arial" w:hAnsi="Arial" w:cs="Arial"/>
          <w:lang w:val="en-US"/>
        </w:rPr>
        <w:t>:</w:t>
      </w:r>
    </w:p>
    <w:p w14:paraId="0C9BADFD" w14:textId="5E4E90C4" w:rsidR="00FD3FC8" w:rsidRDefault="00C45A50" w:rsidP="00FD3FC8">
      <w:pPr>
        <w:pStyle w:val="ListParagraph"/>
        <w:numPr>
          <w:ilvl w:val="0"/>
          <w:numId w:val="2"/>
        </w:numPr>
        <w:rPr>
          <w:rFonts w:ascii="Arial" w:hAnsi="Arial" w:cs="Arial"/>
          <w:lang w:val="en-US"/>
        </w:rPr>
      </w:pPr>
      <w:r>
        <w:rPr>
          <w:rFonts w:ascii="Arial" w:hAnsi="Arial" w:cs="Arial"/>
          <w:lang w:val="en-US"/>
        </w:rPr>
        <w:t>Has</w:t>
      </w:r>
      <w:r w:rsidR="00FD3FC8">
        <w:rPr>
          <w:rFonts w:ascii="Arial" w:hAnsi="Arial" w:cs="Arial"/>
          <w:lang w:val="en-US"/>
        </w:rPr>
        <w:t xml:space="preserve"> incorporation of </w:t>
      </w:r>
      <w:r>
        <w:rPr>
          <w:rFonts w:ascii="Arial" w:hAnsi="Arial" w:cs="Arial"/>
          <w:lang w:val="en-US"/>
        </w:rPr>
        <w:t xml:space="preserve">the </w:t>
      </w:r>
      <w:r w:rsidR="00FD3FC8">
        <w:rPr>
          <w:rFonts w:ascii="Arial" w:hAnsi="Arial" w:cs="Arial"/>
          <w:lang w:val="en-US"/>
        </w:rPr>
        <w:t xml:space="preserve">tag at </w:t>
      </w:r>
      <w:r>
        <w:rPr>
          <w:rFonts w:ascii="Arial" w:hAnsi="Arial" w:cs="Arial"/>
          <w:lang w:val="en-US"/>
        </w:rPr>
        <w:t xml:space="preserve">the </w:t>
      </w:r>
      <w:r w:rsidR="00FD3FC8">
        <w:rPr>
          <w:rFonts w:ascii="Arial" w:hAnsi="Arial" w:cs="Arial"/>
          <w:lang w:val="en-US"/>
        </w:rPr>
        <w:t>correct locus</w:t>
      </w:r>
      <w:r>
        <w:rPr>
          <w:rFonts w:ascii="Arial" w:hAnsi="Arial" w:cs="Arial"/>
          <w:lang w:val="en-US"/>
        </w:rPr>
        <w:t xml:space="preserve"> been shown?</w:t>
      </w:r>
    </w:p>
    <w:p w14:paraId="6A2B52FF" w14:textId="7B5FAC5A" w:rsidR="00FD3FC8" w:rsidRDefault="00C45A50" w:rsidP="00FD3FC8">
      <w:pPr>
        <w:pStyle w:val="ListParagraph"/>
        <w:numPr>
          <w:ilvl w:val="0"/>
          <w:numId w:val="2"/>
        </w:numPr>
        <w:rPr>
          <w:rFonts w:ascii="Arial" w:hAnsi="Arial" w:cs="Arial"/>
          <w:lang w:val="en-US"/>
        </w:rPr>
      </w:pPr>
      <w:r>
        <w:rPr>
          <w:rFonts w:ascii="Arial" w:hAnsi="Arial" w:cs="Arial"/>
          <w:lang w:val="en-US"/>
        </w:rPr>
        <w:t>Has</w:t>
      </w:r>
      <w:r w:rsidR="00FD3FC8">
        <w:rPr>
          <w:rFonts w:ascii="Arial" w:hAnsi="Arial" w:cs="Arial"/>
          <w:lang w:val="en-US"/>
        </w:rPr>
        <w:t xml:space="preserve"> expression of </w:t>
      </w:r>
      <w:r>
        <w:rPr>
          <w:rFonts w:ascii="Arial" w:hAnsi="Arial" w:cs="Arial"/>
          <w:lang w:val="en-US"/>
        </w:rPr>
        <w:t xml:space="preserve">the </w:t>
      </w:r>
      <w:r w:rsidR="00FD3FC8">
        <w:rPr>
          <w:rFonts w:ascii="Arial" w:hAnsi="Arial" w:cs="Arial"/>
          <w:lang w:val="en-US"/>
        </w:rPr>
        <w:t xml:space="preserve">tagged protein </w:t>
      </w:r>
      <w:r>
        <w:rPr>
          <w:rFonts w:ascii="Arial" w:hAnsi="Arial" w:cs="Arial"/>
          <w:lang w:val="en-US"/>
        </w:rPr>
        <w:t xml:space="preserve">been confirmed </w:t>
      </w:r>
      <w:r w:rsidR="00FD3FC8">
        <w:rPr>
          <w:rFonts w:ascii="Arial" w:hAnsi="Arial" w:cs="Arial"/>
          <w:lang w:val="en-US"/>
        </w:rPr>
        <w:t>by blotting</w:t>
      </w:r>
      <w:r>
        <w:rPr>
          <w:rFonts w:ascii="Arial" w:hAnsi="Arial" w:cs="Arial"/>
          <w:lang w:val="en-US"/>
        </w:rPr>
        <w:t>?</w:t>
      </w:r>
    </w:p>
    <w:p w14:paraId="1ABB8A7B" w14:textId="15726EC7" w:rsidR="00FD3FC8" w:rsidRDefault="00C45A50" w:rsidP="00FD3FC8">
      <w:pPr>
        <w:pStyle w:val="ListParagraph"/>
        <w:numPr>
          <w:ilvl w:val="0"/>
          <w:numId w:val="2"/>
        </w:numPr>
        <w:rPr>
          <w:rFonts w:ascii="Arial" w:hAnsi="Arial" w:cs="Arial"/>
          <w:lang w:val="en-US"/>
        </w:rPr>
      </w:pPr>
      <w:r>
        <w:rPr>
          <w:rFonts w:ascii="Arial" w:hAnsi="Arial" w:cs="Arial"/>
          <w:lang w:val="en-US"/>
        </w:rPr>
        <w:t>Has</w:t>
      </w:r>
      <w:r w:rsidR="00FD3FC8">
        <w:rPr>
          <w:rFonts w:ascii="Arial" w:hAnsi="Arial" w:cs="Arial"/>
          <w:lang w:val="en-US"/>
        </w:rPr>
        <w:t xml:space="preserve"> localisation of </w:t>
      </w:r>
      <w:r>
        <w:rPr>
          <w:rFonts w:ascii="Arial" w:hAnsi="Arial" w:cs="Arial"/>
          <w:lang w:val="en-US"/>
        </w:rPr>
        <w:t xml:space="preserve">the </w:t>
      </w:r>
      <w:r w:rsidR="00FD3FC8">
        <w:rPr>
          <w:rFonts w:ascii="Arial" w:hAnsi="Arial" w:cs="Arial"/>
          <w:lang w:val="en-US"/>
        </w:rPr>
        <w:t xml:space="preserve">tagged protein </w:t>
      </w:r>
      <w:r>
        <w:rPr>
          <w:rFonts w:ascii="Arial" w:hAnsi="Arial" w:cs="Arial"/>
          <w:lang w:val="en-US"/>
        </w:rPr>
        <w:t>been confirmed by (immuno)fluorescence microscopy?</w:t>
      </w:r>
    </w:p>
    <w:p w14:paraId="1CE2E2F6" w14:textId="6C38D148" w:rsidR="00FD3FC8" w:rsidRDefault="00C45A50" w:rsidP="00FD3FC8">
      <w:pPr>
        <w:pStyle w:val="ListParagraph"/>
        <w:numPr>
          <w:ilvl w:val="0"/>
          <w:numId w:val="2"/>
        </w:numPr>
        <w:rPr>
          <w:rFonts w:ascii="Arial" w:hAnsi="Arial" w:cs="Arial"/>
          <w:lang w:val="en-US"/>
        </w:rPr>
      </w:pPr>
      <w:r>
        <w:rPr>
          <w:rFonts w:ascii="Arial" w:hAnsi="Arial" w:cs="Arial"/>
          <w:lang w:val="en-US"/>
        </w:rPr>
        <w:t xml:space="preserve">Have </w:t>
      </w:r>
      <w:r w:rsidR="00FD3FC8">
        <w:rPr>
          <w:rFonts w:ascii="Arial" w:hAnsi="Arial" w:cs="Arial"/>
          <w:lang w:val="en-US"/>
        </w:rPr>
        <w:t xml:space="preserve">multiple clones </w:t>
      </w:r>
      <w:r>
        <w:rPr>
          <w:rFonts w:ascii="Arial" w:hAnsi="Arial" w:cs="Arial"/>
          <w:lang w:val="en-US"/>
        </w:rPr>
        <w:t xml:space="preserve">been assayed </w:t>
      </w:r>
      <w:r w:rsidR="00FD3FC8">
        <w:rPr>
          <w:rFonts w:ascii="Arial" w:hAnsi="Arial" w:cs="Arial"/>
          <w:lang w:val="en-US"/>
        </w:rPr>
        <w:t>to control for biological variability</w:t>
      </w:r>
      <w:r>
        <w:rPr>
          <w:rFonts w:ascii="Arial" w:hAnsi="Arial" w:cs="Arial"/>
          <w:lang w:val="en-US"/>
        </w:rPr>
        <w:t>?</w:t>
      </w:r>
    </w:p>
    <w:p w14:paraId="13339A76" w14:textId="77777777" w:rsidR="00FD3FC8" w:rsidRDefault="00FD3FC8" w:rsidP="00FD3FC8">
      <w:pPr>
        <w:rPr>
          <w:rFonts w:ascii="Arial" w:hAnsi="Arial" w:cs="Arial"/>
          <w:lang w:val="en-US"/>
        </w:rPr>
      </w:pPr>
    </w:p>
    <w:p w14:paraId="78BC71B9" w14:textId="2B0D4E8F" w:rsidR="00FD3FC8" w:rsidRDefault="00FD3FC8" w:rsidP="00FD3FC8">
      <w:pPr>
        <w:rPr>
          <w:rFonts w:ascii="Arial" w:hAnsi="Arial" w:cs="Arial"/>
          <w:lang w:val="en-US"/>
        </w:rPr>
      </w:pPr>
      <w:r>
        <w:rPr>
          <w:rFonts w:ascii="Arial" w:hAnsi="Arial" w:cs="Arial"/>
          <w:lang w:val="en-US"/>
        </w:rPr>
        <w:t>RNAi/</w:t>
      </w:r>
      <w:r w:rsidR="00C45A50">
        <w:rPr>
          <w:rFonts w:ascii="Arial" w:hAnsi="Arial" w:cs="Arial"/>
          <w:lang w:val="en-US"/>
        </w:rPr>
        <w:t>overexpression (OE) experiments</w:t>
      </w:r>
      <w:r>
        <w:rPr>
          <w:rFonts w:ascii="Arial" w:hAnsi="Arial" w:cs="Arial"/>
          <w:lang w:val="en-US"/>
        </w:rPr>
        <w:t>:</w:t>
      </w:r>
    </w:p>
    <w:p w14:paraId="3C5F12A4" w14:textId="3F5D8B03" w:rsidR="0094346A" w:rsidRDefault="0094346A" w:rsidP="00FD3FC8">
      <w:pPr>
        <w:pStyle w:val="ListParagraph"/>
        <w:numPr>
          <w:ilvl w:val="0"/>
          <w:numId w:val="3"/>
        </w:numPr>
        <w:rPr>
          <w:rFonts w:ascii="Arial" w:hAnsi="Arial" w:cs="Arial"/>
          <w:lang w:val="en-US"/>
        </w:rPr>
      </w:pPr>
      <w:r>
        <w:rPr>
          <w:rFonts w:ascii="Arial" w:hAnsi="Arial" w:cs="Arial"/>
          <w:lang w:val="en-US"/>
        </w:rPr>
        <w:t xml:space="preserve">OE: </w:t>
      </w:r>
      <w:r w:rsidR="001B04C3">
        <w:rPr>
          <w:rFonts w:ascii="Arial" w:hAnsi="Arial" w:cs="Arial"/>
          <w:lang w:val="en-US"/>
        </w:rPr>
        <w:t xml:space="preserve">has the </w:t>
      </w:r>
      <w:r>
        <w:rPr>
          <w:rFonts w:ascii="Arial" w:hAnsi="Arial" w:cs="Arial"/>
          <w:lang w:val="en-US"/>
        </w:rPr>
        <w:t xml:space="preserve">presence of </w:t>
      </w:r>
      <w:r w:rsidR="001B04C3">
        <w:rPr>
          <w:rFonts w:ascii="Arial" w:hAnsi="Arial" w:cs="Arial"/>
          <w:lang w:val="en-US"/>
        </w:rPr>
        <w:t xml:space="preserve">the </w:t>
      </w:r>
      <w:r>
        <w:rPr>
          <w:rFonts w:ascii="Arial" w:hAnsi="Arial" w:cs="Arial"/>
          <w:lang w:val="en-US"/>
        </w:rPr>
        <w:t xml:space="preserve">transgene in </w:t>
      </w:r>
      <w:r w:rsidR="001B04C3">
        <w:rPr>
          <w:rFonts w:ascii="Arial" w:hAnsi="Arial" w:cs="Arial"/>
          <w:lang w:val="en-US"/>
        </w:rPr>
        <w:t xml:space="preserve">the </w:t>
      </w:r>
      <w:r>
        <w:rPr>
          <w:rFonts w:ascii="Arial" w:hAnsi="Arial" w:cs="Arial"/>
          <w:lang w:val="en-US"/>
        </w:rPr>
        <w:t>genome</w:t>
      </w:r>
      <w:r w:rsidR="001B04C3">
        <w:rPr>
          <w:rFonts w:ascii="Arial" w:hAnsi="Arial" w:cs="Arial"/>
          <w:lang w:val="en-US"/>
        </w:rPr>
        <w:t xml:space="preserve"> been confirmed?</w:t>
      </w:r>
    </w:p>
    <w:p w14:paraId="6C5E192D" w14:textId="0CC8F7AE" w:rsidR="00FD3FC8" w:rsidRDefault="001B04C3" w:rsidP="00FD3FC8">
      <w:pPr>
        <w:pStyle w:val="ListParagraph"/>
        <w:numPr>
          <w:ilvl w:val="0"/>
          <w:numId w:val="3"/>
        </w:numPr>
        <w:rPr>
          <w:rFonts w:ascii="Arial" w:hAnsi="Arial" w:cs="Arial"/>
          <w:lang w:val="en-US"/>
        </w:rPr>
      </w:pPr>
      <w:r>
        <w:rPr>
          <w:rFonts w:ascii="Arial" w:hAnsi="Arial" w:cs="Arial"/>
          <w:lang w:val="en-US"/>
        </w:rPr>
        <w:t>Has</w:t>
      </w:r>
      <w:r w:rsidR="00FD3FC8">
        <w:rPr>
          <w:rFonts w:ascii="Arial" w:hAnsi="Arial" w:cs="Arial"/>
          <w:lang w:val="en-US"/>
        </w:rPr>
        <w:t xml:space="preserve"> depletion/OE </w:t>
      </w:r>
      <w:r w:rsidR="0094346A">
        <w:rPr>
          <w:rFonts w:ascii="Arial" w:hAnsi="Arial" w:cs="Arial"/>
          <w:lang w:val="en-US"/>
        </w:rPr>
        <w:t>and</w:t>
      </w:r>
      <w:r>
        <w:rPr>
          <w:rFonts w:ascii="Arial" w:hAnsi="Arial" w:cs="Arial"/>
          <w:lang w:val="en-US"/>
        </w:rPr>
        <w:t>, if relevant,</w:t>
      </w:r>
      <w:r w:rsidR="0094346A">
        <w:rPr>
          <w:rFonts w:ascii="Arial" w:hAnsi="Arial" w:cs="Arial"/>
          <w:lang w:val="en-US"/>
        </w:rPr>
        <w:t xml:space="preserve"> inducibility </w:t>
      </w:r>
      <w:r>
        <w:rPr>
          <w:rFonts w:ascii="Arial" w:hAnsi="Arial" w:cs="Arial"/>
          <w:lang w:val="en-US"/>
        </w:rPr>
        <w:t xml:space="preserve">of the transgene been confirmed </w:t>
      </w:r>
      <w:r w:rsidR="00FD3FC8">
        <w:rPr>
          <w:rFonts w:ascii="Arial" w:hAnsi="Arial" w:cs="Arial"/>
          <w:lang w:val="en-US"/>
        </w:rPr>
        <w:t>by immunoblot</w:t>
      </w:r>
      <w:r w:rsidR="0094346A">
        <w:rPr>
          <w:rFonts w:ascii="Arial" w:hAnsi="Arial" w:cs="Arial"/>
          <w:lang w:val="en-US"/>
        </w:rPr>
        <w:t xml:space="preserve"> (</w:t>
      </w:r>
      <w:r>
        <w:rPr>
          <w:rFonts w:ascii="Arial" w:hAnsi="Arial" w:cs="Arial"/>
          <w:lang w:val="en-US"/>
        </w:rPr>
        <w:t xml:space="preserve">is there </w:t>
      </w:r>
      <w:r w:rsidR="0094346A">
        <w:rPr>
          <w:rFonts w:ascii="Arial" w:hAnsi="Arial" w:cs="Arial"/>
          <w:lang w:val="en-US"/>
        </w:rPr>
        <w:t>any</w:t>
      </w:r>
      <w:r>
        <w:rPr>
          <w:rFonts w:ascii="Arial" w:hAnsi="Arial" w:cs="Arial"/>
          <w:lang w:val="en-US"/>
        </w:rPr>
        <w:t xml:space="preserve"> sign of</w:t>
      </w:r>
      <w:r w:rsidR="0094346A">
        <w:rPr>
          <w:rFonts w:ascii="Arial" w:hAnsi="Arial" w:cs="Arial"/>
          <w:lang w:val="en-US"/>
        </w:rPr>
        <w:t xml:space="preserve"> leak</w:t>
      </w:r>
      <w:r>
        <w:rPr>
          <w:rFonts w:ascii="Arial" w:hAnsi="Arial" w:cs="Arial"/>
          <w:lang w:val="en-US"/>
        </w:rPr>
        <w:t>y expression</w:t>
      </w:r>
      <w:r w:rsidR="0094346A">
        <w:rPr>
          <w:rFonts w:ascii="Arial" w:hAnsi="Arial" w:cs="Arial"/>
          <w:lang w:val="en-US"/>
        </w:rPr>
        <w:t>?)</w:t>
      </w:r>
      <w:r w:rsidR="00FD3FC8">
        <w:rPr>
          <w:rFonts w:ascii="Arial" w:hAnsi="Arial" w:cs="Arial"/>
          <w:lang w:val="en-US"/>
        </w:rPr>
        <w:t>.</w:t>
      </w:r>
    </w:p>
    <w:p w14:paraId="444D4351" w14:textId="26A3CA7E" w:rsidR="00FD3FC8" w:rsidRDefault="001B04C3" w:rsidP="00FD3FC8">
      <w:pPr>
        <w:pStyle w:val="ListParagraph"/>
        <w:numPr>
          <w:ilvl w:val="0"/>
          <w:numId w:val="3"/>
        </w:numPr>
        <w:rPr>
          <w:rFonts w:ascii="Arial" w:hAnsi="Arial" w:cs="Arial"/>
          <w:lang w:val="en-US"/>
        </w:rPr>
      </w:pPr>
      <w:r>
        <w:rPr>
          <w:rFonts w:ascii="Arial" w:hAnsi="Arial" w:cs="Arial"/>
          <w:lang w:val="en-US"/>
        </w:rPr>
        <w:t>Has</w:t>
      </w:r>
      <w:r w:rsidR="00FD3FC8">
        <w:rPr>
          <w:rFonts w:ascii="Arial" w:hAnsi="Arial" w:cs="Arial"/>
          <w:lang w:val="en-US"/>
        </w:rPr>
        <w:t xml:space="preserve"> depletion/OE </w:t>
      </w:r>
      <w:r>
        <w:rPr>
          <w:rFonts w:ascii="Arial" w:hAnsi="Arial" w:cs="Arial"/>
          <w:lang w:val="en-US"/>
        </w:rPr>
        <w:t xml:space="preserve">been confirmed </w:t>
      </w:r>
      <w:r w:rsidR="00FD3FC8">
        <w:rPr>
          <w:rFonts w:ascii="Arial" w:hAnsi="Arial" w:cs="Arial"/>
          <w:lang w:val="en-US"/>
        </w:rPr>
        <w:t xml:space="preserve">by </w:t>
      </w:r>
      <w:r>
        <w:rPr>
          <w:rFonts w:ascii="Arial" w:hAnsi="Arial" w:cs="Arial"/>
          <w:lang w:val="en-US"/>
        </w:rPr>
        <w:t>(immuno)fluorescence imaging?</w:t>
      </w:r>
    </w:p>
    <w:p w14:paraId="3AC9FA55" w14:textId="3966C441" w:rsidR="00FD3FC8" w:rsidRDefault="001B04C3" w:rsidP="00FD3FC8">
      <w:pPr>
        <w:pStyle w:val="ListParagraph"/>
        <w:numPr>
          <w:ilvl w:val="0"/>
          <w:numId w:val="3"/>
        </w:numPr>
        <w:rPr>
          <w:rFonts w:ascii="Arial" w:hAnsi="Arial" w:cs="Arial"/>
          <w:lang w:val="en-US"/>
        </w:rPr>
      </w:pPr>
      <w:r>
        <w:rPr>
          <w:rFonts w:ascii="Arial" w:hAnsi="Arial" w:cs="Arial"/>
          <w:lang w:val="en-US"/>
        </w:rPr>
        <w:t>Has</w:t>
      </w:r>
      <w:r w:rsidR="00FD3FC8">
        <w:rPr>
          <w:rFonts w:ascii="Arial" w:hAnsi="Arial" w:cs="Arial"/>
          <w:lang w:val="en-US"/>
        </w:rPr>
        <w:t xml:space="preserve"> depletion/OE</w:t>
      </w:r>
      <w:r>
        <w:rPr>
          <w:rFonts w:ascii="Arial" w:hAnsi="Arial" w:cs="Arial"/>
          <w:lang w:val="en-US"/>
        </w:rPr>
        <w:t xml:space="preserve"> been quantified?</w:t>
      </w:r>
    </w:p>
    <w:p w14:paraId="1AFA5799" w14:textId="587BA6B2" w:rsidR="0094346A" w:rsidRDefault="001B04C3" w:rsidP="00FD3FC8">
      <w:pPr>
        <w:pStyle w:val="ListParagraph"/>
        <w:numPr>
          <w:ilvl w:val="0"/>
          <w:numId w:val="3"/>
        </w:numPr>
        <w:rPr>
          <w:rFonts w:ascii="Arial" w:hAnsi="Arial" w:cs="Arial"/>
          <w:lang w:val="en-US"/>
        </w:rPr>
      </w:pPr>
      <w:r>
        <w:rPr>
          <w:rFonts w:ascii="Arial" w:hAnsi="Arial" w:cs="Arial"/>
          <w:lang w:val="en-US"/>
        </w:rPr>
        <w:lastRenderedPageBreak/>
        <w:t>Has there been t</w:t>
      </w:r>
      <w:r w:rsidR="0094346A">
        <w:rPr>
          <w:rFonts w:ascii="Arial" w:hAnsi="Arial" w:cs="Arial"/>
          <w:lang w:val="en-US"/>
        </w:rPr>
        <w:t xml:space="preserve">itration of dose/time, </w:t>
      </w:r>
      <w:r>
        <w:rPr>
          <w:rFonts w:ascii="Arial" w:hAnsi="Arial" w:cs="Arial"/>
          <w:lang w:val="en-US"/>
        </w:rPr>
        <w:t xml:space="preserve">and </w:t>
      </w:r>
      <w:r w:rsidR="0094346A">
        <w:rPr>
          <w:rFonts w:ascii="Arial" w:hAnsi="Arial" w:cs="Arial"/>
          <w:lang w:val="en-US"/>
        </w:rPr>
        <w:t xml:space="preserve">determination of </w:t>
      </w:r>
      <w:r>
        <w:rPr>
          <w:rFonts w:ascii="Arial" w:hAnsi="Arial" w:cs="Arial"/>
          <w:lang w:val="en-US"/>
        </w:rPr>
        <w:t xml:space="preserve">the </w:t>
      </w:r>
      <w:r w:rsidR="0094346A">
        <w:rPr>
          <w:rFonts w:ascii="Arial" w:hAnsi="Arial" w:cs="Arial"/>
          <w:lang w:val="en-US"/>
        </w:rPr>
        <w:t>right timepoint?</w:t>
      </w:r>
    </w:p>
    <w:p w14:paraId="61495B42" w14:textId="147636F7" w:rsidR="00FD3FC8" w:rsidRDefault="001B04C3" w:rsidP="00FD3FC8">
      <w:pPr>
        <w:pStyle w:val="ListParagraph"/>
        <w:numPr>
          <w:ilvl w:val="0"/>
          <w:numId w:val="3"/>
        </w:numPr>
        <w:rPr>
          <w:rFonts w:ascii="Arial" w:hAnsi="Arial" w:cs="Arial"/>
          <w:lang w:val="en-US"/>
        </w:rPr>
      </w:pPr>
      <w:r>
        <w:rPr>
          <w:rFonts w:ascii="Arial" w:hAnsi="Arial" w:cs="Arial"/>
          <w:lang w:val="en-US"/>
        </w:rPr>
        <w:t>Have</w:t>
      </w:r>
      <w:r w:rsidR="00FD3FC8">
        <w:rPr>
          <w:rFonts w:ascii="Arial" w:hAnsi="Arial" w:cs="Arial"/>
          <w:lang w:val="en-US"/>
        </w:rPr>
        <w:t xml:space="preserve"> multiple clones </w:t>
      </w:r>
      <w:r>
        <w:rPr>
          <w:rFonts w:ascii="Arial" w:hAnsi="Arial" w:cs="Arial"/>
          <w:lang w:val="en-US"/>
        </w:rPr>
        <w:t xml:space="preserve">been assayed </w:t>
      </w:r>
      <w:r w:rsidR="00FD3FC8">
        <w:rPr>
          <w:rFonts w:ascii="Arial" w:hAnsi="Arial" w:cs="Arial"/>
          <w:lang w:val="en-US"/>
        </w:rPr>
        <w:t>to control for biological variability</w:t>
      </w:r>
      <w:r>
        <w:rPr>
          <w:rFonts w:ascii="Arial" w:hAnsi="Arial" w:cs="Arial"/>
          <w:lang w:val="en-US"/>
        </w:rPr>
        <w:t>?</w:t>
      </w:r>
    </w:p>
    <w:p w14:paraId="4672973F" w14:textId="0CFAFD3F" w:rsidR="0094346A" w:rsidRDefault="001B04C3" w:rsidP="00FD3FC8">
      <w:pPr>
        <w:pStyle w:val="ListParagraph"/>
        <w:numPr>
          <w:ilvl w:val="0"/>
          <w:numId w:val="3"/>
        </w:numPr>
        <w:rPr>
          <w:rFonts w:ascii="Arial" w:hAnsi="Arial" w:cs="Arial"/>
          <w:lang w:val="en-US"/>
        </w:rPr>
      </w:pPr>
      <w:r>
        <w:rPr>
          <w:rFonts w:ascii="Arial" w:hAnsi="Arial" w:cs="Arial"/>
          <w:lang w:val="en-US"/>
        </w:rPr>
        <w:t>Has a r</w:t>
      </w:r>
      <w:r w:rsidR="0094346A">
        <w:rPr>
          <w:rFonts w:ascii="Arial" w:hAnsi="Arial" w:cs="Arial"/>
          <w:lang w:val="en-US"/>
        </w:rPr>
        <w:t>escue construct</w:t>
      </w:r>
      <w:r>
        <w:rPr>
          <w:rFonts w:ascii="Arial" w:hAnsi="Arial" w:cs="Arial"/>
          <w:lang w:val="en-US"/>
        </w:rPr>
        <w:t xml:space="preserve"> been used</w:t>
      </w:r>
      <w:r w:rsidR="0094346A">
        <w:rPr>
          <w:rFonts w:ascii="Arial" w:hAnsi="Arial" w:cs="Arial"/>
          <w:lang w:val="en-US"/>
        </w:rPr>
        <w:t>?</w:t>
      </w:r>
    </w:p>
    <w:p w14:paraId="13D21B61" w14:textId="72DF0E03" w:rsidR="00906517" w:rsidRDefault="00906517" w:rsidP="00906517">
      <w:pPr>
        <w:ind w:left="360"/>
        <w:rPr>
          <w:rFonts w:ascii="Arial" w:hAnsi="Arial" w:cs="Arial"/>
          <w:lang w:val="en-US"/>
        </w:rPr>
      </w:pPr>
    </w:p>
    <w:p w14:paraId="72297E33" w14:textId="3CDB6722" w:rsidR="00906517" w:rsidRDefault="00906517" w:rsidP="00906517">
      <w:pPr>
        <w:ind w:left="360"/>
        <w:rPr>
          <w:rFonts w:ascii="Arial" w:hAnsi="Arial" w:cs="Arial"/>
          <w:lang w:val="en-US"/>
        </w:rPr>
      </w:pPr>
    </w:p>
    <w:p w14:paraId="48105FE3" w14:textId="373B6DD1" w:rsidR="00906517" w:rsidRDefault="00906517" w:rsidP="00906517">
      <w:pPr>
        <w:ind w:left="360"/>
        <w:rPr>
          <w:rFonts w:ascii="Arial" w:hAnsi="Arial" w:cs="Arial"/>
          <w:lang w:val="en-US"/>
        </w:rPr>
      </w:pPr>
    </w:p>
    <w:p w14:paraId="7DF0C968" w14:textId="36E68251" w:rsidR="00906517" w:rsidRDefault="00906517" w:rsidP="00906517">
      <w:pPr>
        <w:rPr>
          <w:rFonts w:ascii="Arial" w:hAnsi="Arial" w:cs="Arial"/>
          <w:lang w:val="en-US"/>
        </w:rPr>
      </w:pPr>
      <w:r>
        <w:rPr>
          <w:rFonts w:ascii="Arial" w:hAnsi="Arial" w:cs="Arial"/>
          <w:lang w:val="en-US"/>
        </w:rPr>
        <w:t>Brooke Morriswood</w:t>
      </w:r>
    </w:p>
    <w:p w14:paraId="44222BF3" w14:textId="4825E362" w:rsidR="00906517" w:rsidRPr="00906517" w:rsidRDefault="00906517" w:rsidP="00906517">
      <w:pPr>
        <w:rPr>
          <w:rFonts w:ascii="Arial" w:hAnsi="Arial" w:cs="Arial"/>
          <w:lang w:val="en-US"/>
        </w:rPr>
      </w:pPr>
      <w:r>
        <w:rPr>
          <w:rFonts w:ascii="Arial" w:hAnsi="Arial" w:cs="Arial"/>
          <w:lang w:val="en-US"/>
        </w:rPr>
        <w:t>January 2022</w:t>
      </w:r>
    </w:p>
    <w:sectPr w:rsidR="00906517" w:rsidRPr="00906517" w:rsidSect="007528C0">
      <w:footerReference w:type="even" r:id="rId11"/>
      <w:footerReference w:type="default" r:id="rId12"/>
      <w:pgSz w:w="11900" w:h="16840"/>
      <w:pgMar w:top="843"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432DC9" w14:textId="77777777" w:rsidR="00171D5A" w:rsidRDefault="00171D5A" w:rsidP="00974D13">
      <w:r>
        <w:separator/>
      </w:r>
    </w:p>
  </w:endnote>
  <w:endnote w:type="continuationSeparator" w:id="0">
    <w:p w14:paraId="41A4FEAB" w14:textId="77777777" w:rsidR="00171D5A" w:rsidRDefault="00171D5A" w:rsidP="00974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53505351"/>
      <w:docPartObj>
        <w:docPartGallery w:val="Page Numbers (Bottom of Page)"/>
        <w:docPartUnique/>
      </w:docPartObj>
    </w:sdtPr>
    <w:sdtEndPr>
      <w:rPr>
        <w:rStyle w:val="PageNumber"/>
      </w:rPr>
    </w:sdtEndPr>
    <w:sdtContent>
      <w:p w14:paraId="5A7F56A4" w14:textId="3FC68045" w:rsidR="00974D13" w:rsidRDefault="00974D13" w:rsidP="0041287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9D20E68" w14:textId="77777777" w:rsidR="00974D13" w:rsidRDefault="00974D13" w:rsidP="00974D1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75309586"/>
      <w:docPartObj>
        <w:docPartGallery w:val="Page Numbers (Bottom of Page)"/>
        <w:docPartUnique/>
      </w:docPartObj>
    </w:sdtPr>
    <w:sdtEndPr>
      <w:rPr>
        <w:rStyle w:val="PageNumber"/>
      </w:rPr>
    </w:sdtEndPr>
    <w:sdtContent>
      <w:p w14:paraId="0FBDB92B" w14:textId="7C3FAFC2" w:rsidR="00974D13" w:rsidRDefault="00974D13" w:rsidP="0041287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AA0A3EE" w14:textId="77777777" w:rsidR="00974D13" w:rsidRDefault="00974D13" w:rsidP="00974D1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C0EE2" w14:textId="77777777" w:rsidR="00171D5A" w:rsidRDefault="00171D5A" w:rsidP="00974D13">
      <w:r>
        <w:separator/>
      </w:r>
    </w:p>
  </w:footnote>
  <w:footnote w:type="continuationSeparator" w:id="0">
    <w:p w14:paraId="5A82BB29" w14:textId="77777777" w:rsidR="00171D5A" w:rsidRDefault="00171D5A" w:rsidP="00974D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151B7"/>
    <w:multiLevelType w:val="hybridMultilevel"/>
    <w:tmpl w:val="542C7A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B6D67A2"/>
    <w:multiLevelType w:val="hybridMultilevel"/>
    <w:tmpl w:val="22266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E2F56E3"/>
    <w:multiLevelType w:val="hybridMultilevel"/>
    <w:tmpl w:val="F3C8F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0F71088"/>
    <w:multiLevelType w:val="hybridMultilevel"/>
    <w:tmpl w:val="D5EEC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CF5"/>
    <w:rsid w:val="00027AC3"/>
    <w:rsid w:val="0005548F"/>
    <w:rsid w:val="000765C5"/>
    <w:rsid w:val="000B3DB2"/>
    <w:rsid w:val="001351D0"/>
    <w:rsid w:val="00161180"/>
    <w:rsid w:val="00171D5A"/>
    <w:rsid w:val="001B04C3"/>
    <w:rsid w:val="001E4BEE"/>
    <w:rsid w:val="00270060"/>
    <w:rsid w:val="00286C02"/>
    <w:rsid w:val="002A0BAB"/>
    <w:rsid w:val="002B18F5"/>
    <w:rsid w:val="002D68EA"/>
    <w:rsid w:val="003071F1"/>
    <w:rsid w:val="0031531C"/>
    <w:rsid w:val="00383A67"/>
    <w:rsid w:val="003C0892"/>
    <w:rsid w:val="003E701D"/>
    <w:rsid w:val="003F2CF7"/>
    <w:rsid w:val="00403CB3"/>
    <w:rsid w:val="00441643"/>
    <w:rsid w:val="00463B17"/>
    <w:rsid w:val="00474743"/>
    <w:rsid w:val="004D1EB5"/>
    <w:rsid w:val="00507A36"/>
    <w:rsid w:val="00526193"/>
    <w:rsid w:val="00566979"/>
    <w:rsid w:val="005E486A"/>
    <w:rsid w:val="00667657"/>
    <w:rsid w:val="00673F86"/>
    <w:rsid w:val="006C6E36"/>
    <w:rsid w:val="006E0399"/>
    <w:rsid w:val="00725EB0"/>
    <w:rsid w:val="007528C0"/>
    <w:rsid w:val="007A698F"/>
    <w:rsid w:val="008178E8"/>
    <w:rsid w:val="00853179"/>
    <w:rsid w:val="008B40B4"/>
    <w:rsid w:val="008C1E34"/>
    <w:rsid w:val="00906517"/>
    <w:rsid w:val="009301F3"/>
    <w:rsid w:val="0094346A"/>
    <w:rsid w:val="00974D13"/>
    <w:rsid w:val="009912CC"/>
    <w:rsid w:val="009E3B72"/>
    <w:rsid w:val="00A07679"/>
    <w:rsid w:val="00A66A8B"/>
    <w:rsid w:val="00B014BE"/>
    <w:rsid w:val="00B1192D"/>
    <w:rsid w:val="00BA121D"/>
    <w:rsid w:val="00BC7114"/>
    <w:rsid w:val="00BC7AC1"/>
    <w:rsid w:val="00C074BB"/>
    <w:rsid w:val="00C10BE9"/>
    <w:rsid w:val="00C37CE2"/>
    <w:rsid w:val="00C45A50"/>
    <w:rsid w:val="00CA1A7C"/>
    <w:rsid w:val="00CC57EC"/>
    <w:rsid w:val="00CE0A0F"/>
    <w:rsid w:val="00D618D8"/>
    <w:rsid w:val="00D93CF5"/>
    <w:rsid w:val="00DA74F8"/>
    <w:rsid w:val="00DB4E92"/>
    <w:rsid w:val="00E71A7E"/>
    <w:rsid w:val="00E92B90"/>
    <w:rsid w:val="00EB7FBC"/>
    <w:rsid w:val="00F1689D"/>
    <w:rsid w:val="00FB2A51"/>
    <w:rsid w:val="00FB32C6"/>
    <w:rsid w:val="00FD3FC8"/>
    <w:rsid w:val="00FD7F3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4CBB5D5"/>
  <w15:chartTrackingRefBased/>
  <w15:docId w15:val="{60C5299D-046E-9F42-A925-370A0E5A4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28C0"/>
    <w:pPr>
      <w:ind w:left="720"/>
      <w:contextualSpacing/>
    </w:pPr>
  </w:style>
  <w:style w:type="paragraph" w:styleId="Footer">
    <w:name w:val="footer"/>
    <w:basedOn w:val="Normal"/>
    <w:link w:val="FooterChar"/>
    <w:uiPriority w:val="99"/>
    <w:unhideWhenUsed/>
    <w:rsid w:val="00974D13"/>
    <w:pPr>
      <w:tabs>
        <w:tab w:val="center" w:pos="4513"/>
        <w:tab w:val="right" w:pos="9026"/>
      </w:tabs>
    </w:pPr>
  </w:style>
  <w:style w:type="character" w:customStyle="1" w:styleId="FooterChar">
    <w:name w:val="Footer Char"/>
    <w:basedOn w:val="DefaultParagraphFont"/>
    <w:link w:val="Footer"/>
    <w:uiPriority w:val="99"/>
    <w:rsid w:val="00974D13"/>
  </w:style>
  <w:style w:type="character" w:styleId="PageNumber">
    <w:name w:val="page number"/>
    <w:basedOn w:val="DefaultParagraphFont"/>
    <w:uiPriority w:val="99"/>
    <w:semiHidden/>
    <w:unhideWhenUsed/>
    <w:rsid w:val="00974D13"/>
  </w:style>
  <w:style w:type="character" w:styleId="Hyperlink">
    <w:name w:val="Hyperlink"/>
    <w:basedOn w:val="DefaultParagraphFont"/>
    <w:uiPriority w:val="99"/>
    <w:unhideWhenUsed/>
    <w:rsid w:val="008C1E34"/>
    <w:rPr>
      <w:color w:val="0563C1" w:themeColor="hyperlink"/>
      <w:u w:val="single"/>
    </w:rPr>
  </w:style>
  <w:style w:type="character" w:styleId="UnresolvedMention">
    <w:name w:val="Unresolved Mention"/>
    <w:basedOn w:val="DefaultParagraphFont"/>
    <w:uiPriority w:val="99"/>
    <w:semiHidden/>
    <w:unhideWhenUsed/>
    <w:rsid w:val="008C1E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otalinternalreflectionblog.com/2018/05/21/check-the-technique-a-short-guide-to-critical-reading-of-scientific-paper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totalinternalreflectionblog.com/2018/05/21/check-the-technique-a-short-guide-to-critical-reading-of-scientific-papers/"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molbiolcell.org/doi/10.1091/mbc.E15-02-0076" TargetMode="External"/><Relationship Id="rId4" Type="http://schemas.openxmlformats.org/officeDocument/2006/relationships/webSettings" Target="webSettings.xml"/><Relationship Id="rId9" Type="http://schemas.openxmlformats.org/officeDocument/2006/relationships/hyperlink" Target="http://totalinternalreflectionblog.com/2017/09/06/seeing-triple-a-short-guide-to-experiment-reproducibilit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5</Pages>
  <Words>992</Words>
  <Characters>5660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Brooke Morriswood</dc:creator>
  <cp:keywords/>
  <dc:description/>
  <cp:lastModifiedBy>Brooke Morriswood</cp:lastModifiedBy>
  <cp:revision>28</cp:revision>
  <dcterms:created xsi:type="dcterms:W3CDTF">2021-01-25T11:25:00Z</dcterms:created>
  <dcterms:modified xsi:type="dcterms:W3CDTF">2022-01-30T20:10:00Z</dcterms:modified>
</cp:coreProperties>
</file>